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7988B" w14:textId="2CED2AAE" w:rsidR="0036583B" w:rsidRPr="005B424A" w:rsidRDefault="00884C17" w:rsidP="008D4F37">
      <w:pPr>
        <w:pStyle w:val="Standard"/>
        <w:autoSpaceDE w:val="0"/>
        <w:spacing w:line="360" w:lineRule="auto"/>
        <w:ind w:left="360" w:hanging="360"/>
        <w:jc w:val="both"/>
        <w:rPr>
          <w:rFonts w:ascii="Arial" w:eastAsia="Arial" w:hAnsi="Arial" w:cs="Arial"/>
          <w:bCs/>
          <w:sz w:val="21"/>
          <w:szCs w:val="21"/>
        </w:rPr>
      </w:pPr>
      <w:r w:rsidRPr="008D4F37">
        <w:rPr>
          <w:rFonts w:ascii="Arial" w:eastAsia="Arial" w:hAnsi="Arial" w:cs="Arial"/>
          <w:bCs/>
          <w:color w:val="000000"/>
          <w:sz w:val="21"/>
          <w:szCs w:val="21"/>
        </w:rPr>
        <w:t>DG 212-</w:t>
      </w:r>
      <w:r w:rsidR="004D21CC">
        <w:rPr>
          <w:rFonts w:ascii="Arial" w:eastAsia="Arial" w:hAnsi="Arial" w:cs="Arial"/>
          <w:bCs/>
          <w:color w:val="000000"/>
          <w:sz w:val="21"/>
          <w:szCs w:val="21"/>
        </w:rPr>
        <w:t>03</w:t>
      </w:r>
      <w:r w:rsidRPr="008D4F37">
        <w:rPr>
          <w:rFonts w:ascii="Arial" w:eastAsia="Arial" w:hAnsi="Arial" w:cs="Arial"/>
          <w:bCs/>
          <w:color w:val="000000"/>
          <w:sz w:val="21"/>
          <w:szCs w:val="21"/>
        </w:rPr>
        <w:t>/20</w:t>
      </w:r>
      <w:r w:rsidR="00CE19A4" w:rsidRPr="008D4F37">
        <w:rPr>
          <w:rFonts w:ascii="Arial" w:eastAsia="Arial" w:hAnsi="Arial" w:cs="Arial"/>
          <w:bCs/>
          <w:color w:val="000000"/>
          <w:sz w:val="21"/>
          <w:szCs w:val="21"/>
        </w:rPr>
        <w:t>2</w:t>
      </w:r>
      <w:r w:rsidR="004D21CC">
        <w:rPr>
          <w:rFonts w:ascii="Arial" w:eastAsia="Arial" w:hAnsi="Arial" w:cs="Arial"/>
          <w:bCs/>
          <w:color w:val="000000"/>
          <w:sz w:val="21"/>
          <w:szCs w:val="21"/>
        </w:rPr>
        <w:t>2</w:t>
      </w:r>
      <w:r w:rsidRPr="008D4F37">
        <w:rPr>
          <w:rFonts w:ascii="Arial" w:eastAsia="Arial" w:hAnsi="Arial" w:cs="Arial"/>
          <w:bCs/>
          <w:color w:val="000000"/>
          <w:sz w:val="21"/>
          <w:szCs w:val="21"/>
        </w:rPr>
        <w:t xml:space="preserve">                                                                                                       </w:t>
      </w:r>
      <w:r w:rsidR="00AB3496">
        <w:rPr>
          <w:rFonts w:ascii="Arial" w:eastAsia="Arial" w:hAnsi="Arial" w:cs="Arial"/>
          <w:bCs/>
          <w:color w:val="000000"/>
          <w:sz w:val="21"/>
          <w:szCs w:val="21"/>
        </w:rPr>
        <w:tab/>
        <w:t xml:space="preserve">   </w:t>
      </w:r>
      <w:r w:rsidRPr="005B424A">
        <w:rPr>
          <w:rFonts w:ascii="Arial" w:eastAsia="Arial" w:hAnsi="Arial" w:cs="Arial"/>
          <w:bCs/>
          <w:sz w:val="21"/>
          <w:szCs w:val="21"/>
        </w:rPr>
        <w:t xml:space="preserve">Załącznik nr </w:t>
      </w:r>
      <w:r w:rsidR="005B424A" w:rsidRPr="005B424A">
        <w:rPr>
          <w:rFonts w:ascii="Arial" w:eastAsia="Arial" w:hAnsi="Arial" w:cs="Arial"/>
          <w:bCs/>
          <w:sz w:val="21"/>
          <w:szCs w:val="21"/>
        </w:rPr>
        <w:t>1</w:t>
      </w:r>
    </w:p>
    <w:p w14:paraId="3703CE82" w14:textId="77777777" w:rsidR="0036583B" w:rsidRPr="008D4F37" w:rsidRDefault="0036583B" w:rsidP="008D4F37">
      <w:pPr>
        <w:pStyle w:val="Standard"/>
        <w:autoSpaceDE w:val="0"/>
        <w:spacing w:line="360" w:lineRule="auto"/>
        <w:ind w:left="360" w:hanging="360"/>
        <w:jc w:val="both"/>
        <w:rPr>
          <w:rFonts w:ascii="Arial" w:eastAsia="Arial" w:hAnsi="Arial" w:cs="Arial"/>
          <w:b/>
          <w:color w:val="000000"/>
          <w:sz w:val="21"/>
          <w:szCs w:val="21"/>
          <w:u w:val="single"/>
        </w:rPr>
      </w:pPr>
    </w:p>
    <w:p w14:paraId="28162C0B" w14:textId="77777777" w:rsidR="0036583B" w:rsidRPr="008D4F37" w:rsidRDefault="0036583B" w:rsidP="008D4F37">
      <w:pPr>
        <w:pStyle w:val="Standard"/>
        <w:autoSpaceDE w:val="0"/>
        <w:spacing w:line="360" w:lineRule="auto"/>
        <w:ind w:left="360" w:hanging="360"/>
        <w:jc w:val="both"/>
        <w:rPr>
          <w:rFonts w:ascii="Arial" w:eastAsia="Arial" w:hAnsi="Arial" w:cs="Arial"/>
          <w:b/>
          <w:color w:val="000000"/>
          <w:sz w:val="21"/>
          <w:szCs w:val="21"/>
          <w:u w:val="single"/>
        </w:rPr>
      </w:pPr>
    </w:p>
    <w:p w14:paraId="75A45B2A" w14:textId="77777777" w:rsidR="0036583B" w:rsidRPr="004D21CC" w:rsidRDefault="00884C17" w:rsidP="008D4F37">
      <w:pPr>
        <w:pStyle w:val="Standard"/>
        <w:autoSpaceDE w:val="0"/>
        <w:spacing w:line="360" w:lineRule="auto"/>
        <w:ind w:left="360" w:hanging="36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8D4F37">
        <w:rPr>
          <w:rFonts w:ascii="Arial" w:eastAsia="Arial" w:hAnsi="Arial" w:cs="Arial"/>
          <w:b/>
          <w:color w:val="000000"/>
          <w:sz w:val="21"/>
          <w:szCs w:val="21"/>
        </w:rPr>
        <w:tab/>
      </w:r>
      <w:r w:rsidRPr="008D4F37">
        <w:rPr>
          <w:rFonts w:ascii="Arial" w:eastAsia="Arial" w:hAnsi="Arial" w:cs="Arial"/>
          <w:b/>
          <w:color w:val="000000"/>
          <w:sz w:val="21"/>
          <w:szCs w:val="21"/>
        </w:rPr>
        <w:tab/>
      </w:r>
      <w:r w:rsidRPr="004D21CC">
        <w:rPr>
          <w:rFonts w:ascii="Arial" w:eastAsia="Arial" w:hAnsi="Arial" w:cs="Arial"/>
          <w:b/>
          <w:color w:val="000000"/>
          <w:sz w:val="22"/>
          <w:szCs w:val="22"/>
        </w:rPr>
        <w:t>OPIS CZYNNOŚCI I ODPOWIEDZIALNOŚCI WYKONAWCY</w:t>
      </w:r>
    </w:p>
    <w:p w14:paraId="78B270B1" w14:textId="7FB7D869" w:rsidR="00647584" w:rsidRPr="004D21CC" w:rsidRDefault="00884C17" w:rsidP="00A75B0B">
      <w:pPr>
        <w:pStyle w:val="Standard"/>
        <w:autoSpaceDE w:val="0"/>
        <w:spacing w:line="360" w:lineRule="auto"/>
        <w:ind w:left="360" w:hanging="36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4D21CC">
        <w:rPr>
          <w:rFonts w:ascii="Arial" w:eastAsia="Arial" w:hAnsi="Arial" w:cs="Arial"/>
          <w:b/>
          <w:color w:val="000000"/>
          <w:sz w:val="22"/>
          <w:szCs w:val="22"/>
        </w:rPr>
        <w:t>W ZAKRESIE USŁUG OCHRONIARSKICH I USŁUG O CHARAKTERZE PORTIERSKICH W DPS DLA KOMBATANTÓW W OPOLU</w:t>
      </w:r>
      <w:r w:rsidR="00647584" w:rsidRPr="004D21CC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1E91FE1E" w14:textId="61C03B76" w:rsidR="0036583B" w:rsidRPr="004D21CC" w:rsidRDefault="00D26CAD" w:rsidP="003C1F03">
      <w:pPr>
        <w:pStyle w:val="Standard"/>
        <w:autoSpaceDE w:val="0"/>
        <w:spacing w:line="360" w:lineRule="auto"/>
        <w:ind w:left="360" w:hanging="360"/>
        <w:jc w:val="center"/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 w:rsidRPr="004D21CC">
        <w:rPr>
          <w:rFonts w:ascii="Arial" w:eastAsia="Times New Roman" w:hAnsi="Arial" w:cs="Arial"/>
          <w:b/>
          <w:sz w:val="22"/>
          <w:szCs w:val="22"/>
        </w:rPr>
        <w:t xml:space="preserve">realizowanych </w:t>
      </w:r>
      <w:r w:rsidR="003C1F03" w:rsidRPr="004D21CC">
        <w:rPr>
          <w:rFonts w:ascii="Arial" w:eastAsia="Times New Roman" w:hAnsi="Arial" w:cs="Arial"/>
          <w:b/>
          <w:sz w:val="22"/>
          <w:szCs w:val="22"/>
        </w:rPr>
        <w:t>od</w:t>
      </w:r>
      <w:r w:rsidR="00884C17" w:rsidRPr="004D21CC">
        <w:rPr>
          <w:rFonts w:ascii="Arial" w:eastAsia="Times New Roman" w:hAnsi="Arial" w:cs="Arial"/>
          <w:b/>
          <w:sz w:val="22"/>
          <w:szCs w:val="22"/>
        </w:rPr>
        <w:t xml:space="preserve"> dnia</w:t>
      </w:r>
      <w:r w:rsidR="00884C17" w:rsidRPr="004D21CC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4D21CC" w:rsidRPr="004D21CC">
        <w:rPr>
          <w:rFonts w:ascii="Arial" w:eastAsia="Times New Roman" w:hAnsi="Arial" w:cs="Arial"/>
          <w:b/>
          <w:bCs/>
          <w:sz w:val="22"/>
          <w:szCs w:val="22"/>
        </w:rPr>
        <w:t>od dnia 30.12.2022 r. od godziny 15 :00 do   dnia 29.12.2023 r. do godziny 7:00</w:t>
      </w:r>
    </w:p>
    <w:p w14:paraId="7FBA7C2F" w14:textId="77777777" w:rsidR="00A75B0B" w:rsidRPr="004D21CC" w:rsidRDefault="00A75B0B" w:rsidP="00A75B0B">
      <w:pPr>
        <w:pStyle w:val="Standard"/>
        <w:autoSpaceDE w:val="0"/>
        <w:spacing w:line="360" w:lineRule="auto"/>
        <w:ind w:left="360" w:hanging="36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4D21CC">
        <w:rPr>
          <w:rFonts w:ascii="Arial" w:eastAsia="Arial" w:hAnsi="Arial" w:cs="Arial"/>
          <w:b/>
          <w:color w:val="000000"/>
          <w:sz w:val="22"/>
          <w:szCs w:val="22"/>
        </w:rPr>
        <w:t>WRAZ Z OPISEM OBIEKTU I TERENU OBJĘTEGO OCHRONĄ</w:t>
      </w:r>
    </w:p>
    <w:p w14:paraId="44C2C98A" w14:textId="77777777" w:rsidR="00A75B0B" w:rsidRPr="004D21CC" w:rsidRDefault="00A75B0B" w:rsidP="003C1F03">
      <w:pPr>
        <w:pStyle w:val="Standard"/>
        <w:autoSpaceDE w:val="0"/>
        <w:spacing w:line="360" w:lineRule="auto"/>
        <w:ind w:left="360" w:hanging="36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1CE894E" w14:textId="77777777" w:rsidR="0036583B" w:rsidRPr="008D4F37" w:rsidRDefault="0036583B" w:rsidP="008D4F37">
      <w:pPr>
        <w:pStyle w:val="Standard"/>
        <w:autoSpaceDE w:val="0"/>
        <w:spacing w:line="360" w:lineRule="auto"/>
        <w:ind w:left="360" w:hanging="360"/>
        <w:jc w:val="both"/>
        <w:rPr>
          <w:rFonts w:ascii="Arial" w:eastAsia="Arial" w:hAnsi="Arial" w:cs="Arial"/>
          <w:b/>
          <w:color w:val="000000"/>
          <w:sz w:val="21"/>
          <w:szCs w:val="21"/>
          <w:u w:val="single"/>
        </w:rPr>
      </w:pPr>
    </w:p>
    <w:p w14:paraId="4B766F52" w14:textId="2E347755" w:rsidR="0036583B" w:rsidRPr="00B67699" w:rsidRDefault="00884C17" w:rsidP="00B67699">
      <w:pPr>
        <w:pStyle w:val="Standard"/>
        <w:numPr>
          <w:ilvl w:val="0"/>
          <w:numId w:val="8"/>
        </w:numPr>
        <w:autoSpaceDE w:val="0"/>
        <w:spacing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B67699">
        <w:rPr>
          <w:rFonts w:ascii="Arial" w:eastAsia="Arial" w:hAnsi="Arial" w:cs="Arial"/>
          <w:b/>
          <w:color w:val="000000"/>
          <w:sz w:val="21"/>
          <w:szCs w:val="21"/>
          <w:u w:val="single"/>
        </w:rPr>
        <w:t>Wykonawca zobowiązany jest w szczególności do</w:t>
      </w:r>
      <w:r w:rsidRPr="00B67699">
        <w:rPr>
          <w:rFonts w:ascii="Arial" w:eastAsia="Arial" w:hAnsi="Arial" w:cs="Arial"/>
          <w:sz w:val="21"/>
          <w:szCs w:val="21"/>
          <w:u w:val="single"/>
        </w:rPr>
        <w:t xml:space="preserve"> :</w:t>
      </w:r>
    </w:p>
    <w:p w14:paraId="19996B8B" w14:textId="48DF9278" w:rsidR="0036583B" w:rsidRPr="008D4F37" w:rsidRDefault="00884C17" w:rsidP="008D4F37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8D4F37">
        <w:rPr>
          <w:rFonts w:ascii="Arial" w:eastAsia="Times New Roman" w:hAnsi="Arial" w:cs="Arial"/>
          <w:sz w:val="21"/>
          <w:szCs w:val="21"/>
        </w:rPr>
        <w:t>Wykonywania ochrony zdrowia i życia mieszkańców domu oraz mienia DPS dla Kombatantów przed kradzieżą, rabunkiem, zniszczeniem</w:t>
      </w:r>
      <w:r w:rsidR="008D4F37">
        <w:rPr>
          <w:rFonts w:ascii="Arial" w:eastAsia="Times New Roman" w:hAnsi="Arial" w:cs="Arial"/>
          <w:sz w:val="21"/>
          <w:szCs w:val="21"/>
        </w:rPr>
        <w:t>.</w:t>
      </w:r>
    </w:p>
    <w:p w14:paraId="51AA796C" w14:textId="77777777" w:rsidR="008D4F37" w:rsidRDefault="00884C17" w:rsidP="008D4F37">
      <w:pPr>
        <w:pStyle w:val="Standard"/>
        <w:numPr>
          <w:ilvl w:val="0"/>
          <w:numId w:val="2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8D4F37">
        <w:rPr>
          <w:rFonts w:ascii="Arial" w:eastAsia="Times New Roman" w:hAnsi="Arial" w:cs="Arial"/>
          <w:sz w:val="21"/>
          <w:szCs w:val="21"/>
        </w:rPr>
        <w:t>Ochrony i zabezpieczenia obiektu przed przedostaniem się na teren DPS dla Kombatantów osób nieupoważnionych</w:t>
      </w:r>
      <w:r w:rsidR="008D4F37">
        <w:rPr>
          <w:rFonts w:ascii="Arial" w:eastAsia="Times New Roman" w:hAnsi="Arial" w:cs="Arial"/>
          <w:sz w:val="21"/>
          <w:szCs w:val="21"/>
        </w:rPr>
        <w:t>.</w:t>
      </w:r>
    </w:p>
    <w:p w14:paraId="22515678" w14:textId="6328554E" w:rsidR="0036583B" w:rsidRPr="008D4F37" w:rsidRDefault="00884C17" w:rsidP="008D4F37">
      <w:pPr>
        <w:pStyle w:val="Standard"/>
        <w:numPr>
          <w:ilvl w:val="0"/>
          <w:numId w:val="2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8D4F37">
        <w:rPr>
          <w:rFonts w:ascii="Arial" w:eastAsia="Times New Roman" w:hAnsi="Arial" w:cs="Arial"/>
          <w:sz w:val="21"/>
          <w:szCs w:val="21"/>
        </w:rPr>
        <w:t>Kontroli ruchu osobowego i towarowego, oraz środków transportu przez bramę i wejście główne do</w:t>
      </w:r>
      <w:r w:rsidR="008D4F37">
        <w:rPr>
          <w:rFonts w:ascii="Arial" w:eastAsia="Times New Roman" w:hAnsi="Arial" w:cs="Arial"/>
          <w:sz w:val="21"/>
          <w:szCs w:val="21"/>
        </w:rPr>
        <w:t> </w:t>
      </w:r>
      <w:r w:rsidRPr="008D4F37">
        <w:rPr>
          <w:rFonts w:ascii="Arial" w:eastAsia="Times New Roman" w:hAnsi="Arial" w:cs="Arial"/>
          <w:sz w:val="21"/>
          <w:szCs w:val="21"/>
        </w:rPr>
        <w:t>DPS dla Kombatantów</w:t>
      </w:r>
      <w:r w:rsidR="008D4F37">
        <w:rPr>
          <w:rFonts w:ascii="Arial" w:eastAsia="Times New Roman" w:hAnsi="Arial" w:cs="Arial"/>
          <w:sz w:val="21"/>
          <w:szCs w:val="21"/>
        </w:rPr>
        <w:t>.</w:t>
      </w:r>
    </w:p>
    <w:p w14:paraId="256EF6BD" w14:textId="11ABCFA3" w:rsidR="0036583B" w:rsidRPr="008D4F37" w:rsidRDefault="00884C17" w:rsidP="008D4F37">
      <w:pPr>
        <w:pStyle w:val="Standard"/>
        <w:numPr>
          <w:ilvl w:val="0"/>
          <w:numId w:val="2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8D4F37">
        <w:rPr>
          <w:rFonts w:ascii="Arial" w:eastAsia="Times New Roman" w:hAnsi="Arial" w:cs="Arial"/>
          <w:sz w:val="21"/>
          <w:szCs w:val="21"/>
        </w:rPr>
        <w:t>Zwracania szczególnej uwagi na mieszkańców domu, którzy często oddalają się od DPS, na inne osoby obce przebywające na terenie Domu.</w:t>
      </w:r>
    </w:p>
    <w:p w14:paraId="2CFC6C88" w14:textId="5D7EF4EF" w:rsidR="0036583B" w:rsidRPr="008D4F37" w:rsidRDefault="00884C17" w:rsidP="008D4F37">
      <w:pPr>
        <w:pStyle w:val="Standard"/>
        <w:numPr>
          <w:ilvl w:val="0"/>
          <w:numId w:val="2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8D4F37">
        <w:rPr>
          <w:rFonts w:ascii="Arial" w:eastAsia="Times New Roman" w:hAnsi="Arial" w:cs="Arial"/>
          <w:sz w:val="21"/>
          <w:szCs w:val="21"/>
        </w:rPr>
        <w:t>Zgłaszania personelowi domu informacji na temat osób spożywających na terenie domu alkohol  lub</w:t>
      </w:r>
      <w:r w:rsidR="008D4F37">
        <w:rPr>
          <w:rFonts w:ascii="Arial" w:eastAsia="Times New Roman" w:hAnsi="Arial" w:cs="Arial"/>
          <w:sz w:val="21"/>
          <w:szCs w:val="21"/>
        </w:rPr>
        <w:t> </w:t>
      </w:r>
      <w:r w:rsidRPr="008D4F37">
        <w:rPr>
          <w:rFonts w:ascii="Arial" w:eastAsia="Times New Roman" w:hAnsi="Arial" w:cs="Arial"/>
          <w:sz w:val="21"/>
          <w:szCs w:val="21"/>
        </w:rPr>
        <w:t>będących pod wpływem alkoholu lub narkotyków</w:t>
      </w:r>
    </w:p>
    <w:p w14:paraId="6ADC55E6" w14:textId="67B2F575" w:rsidR="0036583B" w:rsidRPr="008D4F37" w:rsidRDefault="00884C17" w:rsidP="008D4F37">
      <w:pPr>
        <w:pStyle w:val="Standard"/>
        <w:numPr>
          <w:ilvl w:val="0"/>
          <w:numId w:val="2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8D4F37">
        <w:rPr>
          <w:rFonts w:ascii="Arial" w:eastAsia="Times New Roman" w:hAnsi="Arial" w:cs="Arial"/>
          <w:sz w:val="21"/>
          <w:szCs w:val="21"/>
        </w:rPr>
        <w:t>Obsługi – w zakresie niezbędnym  centrali sygnalizacji alarmu pożaru i oddymiania oraz  urządzeń technicznych dotyczących sygnalizacji alarmu pożarowego . Odpowiednie reagowanie na sygnały  centrali p.poż. ( w tym podjęcie czynności sprawdzających rzeczywiste powstanie pożaru, ręczne odwoływanie alarmu poprzez wprowadzenie odpowiedniego kodu do centrali p.po</w:t>
      </w:r>
      <w:r w:rsidR="006A53DB" w:rsidRPr="008D4F37">
        <w:rPr>
          <w:rFonts w:ascii="Arial" w:eastAsia="Times New Roman" w:hAnsi="Arial" w:cs="Arial"/>
          <w:sz w:val="21"/>
          <w:szCs w:val="21"/>
        </w:rPr>
        <w:t>ż</w:t>
      </w:r>
      <w:r w:rsidRPr="008D4F37">
        <w:rPr>
          <w:rFonts w:ascii="Arial" w:eastAsia="Times New Roman" w:hAnsi="Arial" w:cs="Arial"/>
          <w:sz w:val="21"/>
          <w:szCs w:val="21"/>
        </w:rPr>
        <w:t>); w przypadku stwierdzenia pożaru.</w:t>
      </w:r>
    </w:p>
    <w:p w14:paraId="21D8571C" w14:textId="5B48EEBD" w:rsidR="0036583B" w:rsidRPr="008D4F37" w:rsidRDefault="00884C17" w:rsidP="008D4F37">
      <w:pPr>
        <w:pStyle w:val="Standard"/>
        <w:numPr>
          <w:ilvl w:val="0"/>
          <w:numId w:val="2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8D4F37">
        <w:rPr>
          <w:rFonts w:ascii="Arial" w:eastAsia="Times New Roman" w:hAnsi="Arial" w:cs="Arial"/>
          <w:sz w:val="21"/>
          <w:szCs w:val="21"/>
        </w:rPr>
        <w:t>Współdziałania – w razie zaistnienia zagrożenia – z jednostkami straży pożarnej, policji, stacji monitoringu, oraz jednostkami ratowniczymi oraz medycznymi</w:t>
      </w:r>
      <w:r w:rsidR="008D4F37">
        <w:rPr>
          <w:rFonts w:ascii="Arial" w:eastAsia="Times New Roman" w:hAnsi="Arial" w:cs="Arial"/>
          <w:sz w:val="21"/>
          <w:szCs w:val="21"/>
        </w:rPr>
        <w:t>.</w:t>
      </w:r>
    </w:p>
    <w:p w14:paraId="03929F13" w14:textId="277906B2" w:rsidR="0036583B" w:rsidRPr="008D4F37" w:rsidRDefault="00884C17" w:rsidP="008D4F37">
      <w:pPr>
        <w:pStyle w:val="Standard"/>
        <w:numPr>
          <w:ilvl w:val="0"/>
          <w:numId w:val="2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8D4F37">
        <w:rPr>
          <w:rFonts w:ascii="Arial" w:eastAsia="Times New Roman" w:hAnsi="Arial" w:cs="Arial"/>
          <w:sz w:val="21"/>
          <w:szCs w:val="21"/>
        </w:rPr>
        <w:t>Likwidowania ewentualnych ognisk pożarów na terenie chronionego obiektu przy pomocy sprzętu będącego na wyposażeniu DPS dla Kombatantów w Opolu</w:t>
      </w:r>
      <w:r w:rsidR="008D4F37" w:rsidRPr="008D4F37">
        <w:rPr>
          <w:rFonts w:ascii="Arial" w:eastAsia="Times New Roman" w:hAnsi="Arial" w:cs="Arial"/>
          <w:sz w:val="21"/>
          <w:szCs w:val="21"/>
        </w:rPr>
        <w:t>.</w:t>
      </w:r>
    </w:p>
    <w:p w14:paraId="2AED3D79" w14:textId="5061F062" w:rsidR="0036583B" w:rsidRPr="008D4F37" w:rsidRDefault="00884C17" w:rsidP="008D4F37">
      <w:pPr>
        <w:pStyle w:val="Standard"/>
        <w:numPr>
          <w:ilvl w:val="0"/>
          <w:numId w:val="2"/>
        </w:numPr>
        <w:tabs>
          <w:tab w:val="left" w:pos="1080"/>
        </w:tabs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D4F37">
        <w:rPr>
          <w:rFonts w:ascii="Arial" w:eastAsia="Times New Roman" w:hAnsi="Arial" w:cs="Arial"/>
          <w:sz w:val="21"/>
          <w:szCs w:val="21"/>
        </w:rPr>
        <w:t>Prowadzenia stosownej dokumentacji (Książka służb/ Dziennik zmiany) – z wpisami dotyczącymi danych personalnych pracowników wykonujących usługę, przebiegiem służby (w tym godziny obchodów) i wszystkich ważnych zdarzeń na terenie obiektów – w sposób ciągły i chronologiczny. Wpisów do w/w Książki/Dziennika mogą również dokonywać upoważnieni przedstawiciele DPS dla Kombatantów w Opolu i Wykonawcy usługi, Wypełnioną książkę z przebiegiem służby ochrony osób i mienia w formie oryginału Wykonawca ma obowiązek oddać Zamawiającemu  nie później niż w</w:t>
      </w:r>
      <w:r w:rsidR="008D4F37">
        <w:rPr>
          <w:rFonts w:ascii="Arial" w:eastAsia="Times New Roman" w:hAnsi="Arial" w:cs="Arial"/>
          <w:sz w:val="21"/>
          <w:szCs w:val="21"/>
        </w:rPr>
        <w:t> </w:t>
      </w:r>
      <w:r w:rsidRPr="008D4F37">
        <w:rPr>
          <w:rFonts w:ascii="Arial" w:eastAsia="Times New Roman" w:hAnsi="Arial" w:cs="Arial"/>
          <w:sz w:val="21"/>
          <w:szCs w:val="21"/>
        </w:rPr>
        <w:t>ostatnim dniu każdego kwartału.</w:t>
      </w:r>
      <w:r w:rsidR="008D4F37" w:rsidRPr="008D4F37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r w:rsidRPr="008D4F37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- </w:t>
      </w:r>
      <w:r w:rsidRPr="008D4F37">
        <w:rPr>
          <w:rFonts w:ascii="Arial" w:hAnsi="Arial" w:cs="Arial"/>
          <w:sz w:val="21"/>
          <w:szCs w:val="21"/>
          <w:shd w:val="clear" w:color="auto" w:fill="FFFFFF"/>
        </w:rPr>
        <w:t xml:space="preserve">Przechowywania i przyjmowania, oraz </w:t>
      </w:r>
      <w:r w:rsidRPr="008D4F37">
        <w:rPr>
          <w:rFonts w:ascii="Arial" w:hAnsi="Arial" w:cs="Arial"/>
          <w:sz w:val="21"/>
          <w:szCs w:val="21"/>
          <w:u w:val="single"/>
          <w:shd w:val="clear" w:color="auto" w:fill="FFFFFF"/>
        </w:rPr>
        <w:t xml:space="preserve">wydawania kluczy </w:t>
      </w:r>
      <w:r w:rsidRPr="008D4F37">
        <w:rPr>
          <w:rFonts w:ascii="Arial" w:hAnsi="Arial" w:cs="Arial"/>
          <w:sz w:val="21"/>
          <w:szCs w:val="21"/>
          <w:shd w:val="clear" w:color="auto" w:fill="FFFFFF"/>
        </w:rPr>
        <w:t>do</w:t>
      </w:r>
      <w:r w:rsidR="008D4F37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8D4F37">
        <w:rPr>
          <w:rFonts w:ascii="Arial" w:hAnsi="Arial" w:cs="Arial"/>
          <w:sz w:val="21"/>
          <w:szCs w:val="21"/>
          <w:shd w:val="clear" w:color="auto" w:fill="FFFFFF"/>
        </w:rPr>
        <w:t>pomieszcze</w:t>
      </w:r>
      <w:r w:rsidRPr="008D4F37">
        <w:rPr>
          <w:rFonts w:ascii="Arial" w:eastAsia="Times New Roman" w:hAnsi="Arial" w:cs="Arial"/>
          <w:sz w:val="21"/>
          <w:szCs w:val="21"/>
          <w:shd w:val="clear" w:color="auto" w:fill="FFFFFF"/>
        </w:rPr>
        <w:t>ń upoważnionym pracownikom DPS Dla Kombatantów, przechowywania zapasowych kluczy od mieszkań i potwierdzania każdorazowo tych czynności w stosownej ewidencji.</w:t>
      </w:r>
    </w:p>
    <w:p w14:paraId="6A5C0CD1" w14:textId="0BCCF6C8" w:rsidR="0036583B" w:rsidRPr="008D4F37" w:rsidRDefault="00884C17" w:rsidP="008D4F37">
      <w:pPr>
        <w:pStyle w:val="Standard"/>
        <w:numPr>
          <w:ilvl w:val="0"/>
          <w:numId w:val="2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8D4F37">
        <w:rPr>
          <w:rFonts w:ascii="Arial" w:eastAsia="Times New Roman" w:hAnsi="Arial" w:cs="Arial"/>
          <w:sz w:val="21"/>
          <w:szCs w:val="21"/>
        </w:rPr>
        <w:lastRenderedPageBreak/>
        <w:t xml:space="preserve">Niezwłocznego powiadamiania Zamawiającego w razie zaistnienia nieszczęśliwego wypadku, awarii sieci gazowej, </w:t>
      </w:r>
      <w:proofErr w:type="spellStart"/>
      <w:r w:rsidRPr="008D4F37">
        <w:rPr>
          <w:rFonts w:ascii="Arial" w:eastAsia="Times New Roman" w:hAnsi="Arial" w:cs="Arial"/>
          <w:sz w:val="21"/>
          <w:szCs w:val="21"/>
        </w:rPr>
        <w:t>wodno</w:t>
      </w:r>
      <w:proofErr w:type="spellEnd"/>
      <w:r w:rsidRPr="008D4F37">
        <w:rPr>
          <w:rFonts w:ascii="Arial" w:eastAsia="Times New Roman" w:hAnsi="Arial" w:cs="Arial"/>
          <w:sz w:val="21"/>
          <w:szCs w:val="21"/>
        </w:rPr>
        <w:t xml:space="preserve"> -kanalizacyjnej, CO lub pożaru, czy też stwierdzenia próby podpalenia na</w:t>
      </w:r>
      <w:r w:rsidR="008D4F37">
        <w:rPr>
          <w:rFonts w:ascii="Arial" w:eastAsia="Times New Roman" w:hAnsi="Arial" w:cs="Arial"/>
          <w:sz w:val="21"/>
          <w:szCs w:val="21"/>
        </w:rPr>
        <w:t> </w:t>
      </w:r>
      <w:r w:rsidRPr="008D4F37">
        <w:rPr>
          <w:rFonts w:ascii="Arial" w:eastAsia="Times New Roman" w:hAnsi="Arial" w:cs="Arial"/>
          <w:sz w:val="21"/>
          <w:szCs w:val="21"/>
        </w:rPr>
        <w:t>terenie objętym zakresem wykonywanej usługi oraz równoczesne powiadomienie odpowiednich miejskich służb ratowniczych.</w:t>
      </w:r>
    </w:p>
    <w:p w14:paraId="6864A12A" w14:textId="72B30040" w:rsidR="0036583B" w:rsidRPr="008D4F37" w:rsidRDefault="00884C17" w:rsidP="008D4F37">
      <w:pPr>
        <w:pStyle w:val="Standard"/>
        <w:numPr>
          <w:ilvl w:val="0"/>
          <w:numId w:val="2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8D4F37">
        <w:rPr>
          <w:rFonts w:ascii="Arial" w:eastAsia="Times New Roman" w:hAnsi="Arial" w:cs="Arial"/>
          <w:sz w:val="21"/>
          <w:szCs w:val="21"/>
        </w:rPr>
        <w:t>Niezwłocznego powiadamiania Zamawiającego o niemożności wykonania obowiązków umownych lub ich części wraz z podaniem przyczyny takiego stanu.</w:t>
      </w:r>
    </w:p>
    <w:p w14:paraId="7787B008" w14:textId="584FC4D4" w:rsidR="0036583B" w:rsidRPr="008D4F37" w:rsidRDefault="00884C17" w:rsidP="008D4F37">
      <w:pPr>
        <w:pStyle w:val="Standard"/>
        <w:numPr>
          <w:ilvl w:val="0"/>
          <w:numId w:val="2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8D4F37">
        <w:rPr>
          <w:rFonts w:ascii="Arial" w:eastAsia="Times New Roman" w:hAnsi="Arial" w:cs="Arial"/>
          <w:sz w:val="21"/>
          <w:szCs w:val="21"/>
        </w:rPr>
        <w:t xml:space="preserve"> Współdziałaniu z personelem medycznym przy udzielaniu pierwszej pomocy w nagłych wypadkach,</w:t>
      </w:r>
    </w:p>
    <w:p w14:paraId="2B7912B3" w14:textId="581D7E46" w:rsidR="0036583B" w:rsidRPr="008D4F37" w:rsidRDefault="00884C17" w:rsidP="008D4F37">
      <w:pPr>
        <w:pStyle w:val="Standard"/>
        <w:numPr>
          <w:ilvl w:val="0"/>
          <w:numId w:val="2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8D4F37">
        <w:rPr>
          <w:rFonts w:ascii="Arial" w:eastAsia="Times New Roman" w:hAnsi="Arial" w:cs="Arial"/>
          <w:sz w:val="21"/>
          <w:szCs w:val="21"/>
        </w:rPr>
        <w:t>Doraźnej pomocy przy transportowaniu, przemieszczaniu mieszkańców wymagających takiej pomocy.</w:t>
      </w:r>
    </w:p>
    <w:p w14:paraId="5ECF372A" w14:textId="7E823A56" w:rsidR="0036583B" w:rsidRPr="008D4F37" w:rsidRDefault="00884C17" w:rsidP="008D4F37">
      <w:pPr>
        <w:pStyle w:val="Standard"/>
        <w:numPr>
          <w:ilvl w:val="0"/>
          <w:numId w:val="2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8D4F37">
        <w:rPr>
          <w:rFonts w:ascii="Arial" w:eastAsia="Times New Roman" w:hAnsi="Arial" w:cs="Arial"/>
          <w:sz w:val="21"/>
          <w:szCs w:val="21"/>
        </w:rPr>
        <w:t>Świadczenie drobnej pomocy pracownikom organizującym imprezy  w sposób niezakłócający wykonywanie służby podstawowej, pomoc organizatorom lub gościom przy przenoszeniu drobnych sprzętów (również w ogrodzie), pomoc osobom starszym lub niepełnosprawnym w przemieszczaniu się po korytarzu lub schodach wejściowych</w:t>
      </w:r>
    </w:p>
    <w:p w14:paraId="4E8433CD" w14:textId="5613F47A" w:rsidR="0036583B" w:rsidRPr="005B424A" w:rsidRDefault="00884C17" w:rsidP="008D4F37">
      <w:pPr>
        <w:pStyle w:val="Standard"/>
        <w:numPr>
          <w:ilvl w:val="0"/>
          <w:numId w:val="2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8D4F37">
        <w:rPr>
          <w:rFonts w:ascii="Arial" w:eastAsia="Times New Roman" w:hAnsi="Arial" w:cs="Arial"/>
          <w:sz w:val="21"/>
          <w:szCs w:val="21"/>
        </w:rPr>
        <w:t>Obsłudze centrali telefonicznej z przywołaniem mieszkańców do telefonu. Prowadzenie ewidencji rozmów prywatnych przeprowadzanych z telefonu na</w:t>
      </w:r>
      <w:r w:rsidR="007E0942">
        <w:rPr>
          <w:rFonts w:ascii="Arial" w:eastAsia="Times New Roman" w:hAnsi="Arial" w:cs="Arial"/>
          <w:sz w:val="21"/>
          <w:szCs w:val="21"/>
        </w:rPr>
        <w:t xml:space="preserve"> </w:t>
      </w:r>
      <w:r w:rsidRPr="008D4F37">
        <w:rPr>
          <w:rFonts w:ascii="Arial" w:eastAsia="Times New Roman" w:hAnsi="Arial" w:cs="Arial"/>
          <w:sz w:val="21"/>
          <w:szCs w:val="21"/>
        </w:rPr>
        <w:t>portierni przez mieszkańców i</w:t>
      </w:r>
      <w:r w:rsidR="00F84F32">
        <w:rPr>
          <w:rFonts w:ascii="Arial" w:eastAsia="Times New Roman" w:hAnsi="Arial" w:cs="Arial"/>
          <w:sz w:val="21"/>
          <w:szCs w:val="21"/>
        </w:rPr>
        <w:t> </w:t>
      </w:r>
      <w:r w:rsidRPr="008D4F37">
        <w:rPr>
          <w:rFonts w:ascii="Arial" w:eastAsia="Times New Roman" w:hAnsi="Arial" w:cs="Arial"/>
          <w:sz w:val="21"/>
          <w:szCs w:val="21"/>
        </w:rPr>
        <w:t>pracowników DPS.</w:t>
      </w:r>
    </w:p>
    <w:p w14:paraId="40C42EBE" w14:textId="25EACA58" w:rsidR="0036583B" w:rsidRPr="005B424A" w:rsidRDefault="00884C17" w:rsidP="008D4F37">
      <w:pPr>
        <w:pStyle w:val="Standard"/>
        <w:numPr>
          <w:ilvl w:val="0"/>
          <w:numId w:val="2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B424A">
        <w:rPr>
          <w:rFonts w:ascii="Arial" w:eastAsia="Times New Roman" w:hAnsi="Arial" w:cs="Arial"/>
          <w:sz w:val="21"/>
          <w:szCs w:val="21"/>
        </w:rPr>
        <w:t>Dozorowaniu wszelkich imprez plenerowych odbywających się na terenie DPS dla Kombatantów,</w:t>
      </w:r>
    </w:p>
    <w:p w14:paraId="4141FEBF" w14:textId="0A2E064A" w:rsidR="0036583B" w:rsidRPr="005B424A" w:rsidRDefault="00884C17" w:rsidP="008D4F37">
      <w:pPr>
        <w:pStyle w:val="Standard"/>
        <w:numPr>
          <w:ilvl w:val="0"/>
          <w:numId w:val="2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B424A">
        <w:rPr>
          <w:rFonts w:ascii="Arial" w:eastAsia="Times New Roman" w:hAnsi="Arial" w:cs="Arial"/>
          <w:sz w:val="21"/>
          <w:szCs w:val="21"/>
        </w:rPr>
        <w:t xml:space="preserve">Zamykaniu furtek i bram prowadzących na teren DPS dla Kombatantów w </w:t>
      </w:r>
      <w:r w:rsidR="004F374D" w:rsidRPr="005B424A">
        <w:rPr>
          <w:rFonts w:ascii="Arial" w:eastAsia="Times New Roman" w:hAnsi="Arial" w:cs="Arial"/>
          <w:sz w:val="21"/>
          <w:szCs w:val="21"/>
        </w:rPr>
        <w:t>ustalonych</w:t>
      </w:r>
      <w:r w:rsidR="00F84F32" w:rsidRPr="005B424A">
        <w:rPr>
          <w:rFonts w:ascii="Arial" w:eastAsia="Times New Roman" w:hAnsi="Arial" w:cs="Arial"/>
          <w:sz w:val="21"/>
          <w:szCs w:val="21"/>
        </w:rPr>
        <w:t xml:space="preserve"> godzinach </w:t>
      </w:r>
      <w:r w:rsidRPr="005B424A">
        <w:rPr>
          <w:rFonts w:ascii="Arial" w:eastAsia="Times New Roman" w:hAnsi="Arial" w:cs="Arial"/>
          <w:sz w:val="21"/>
          <w:szCs w:val="21"/>
        </w:rPr>
        <w:t xml:space="preserve"> z</w:t>
      </w:r>
      <w:r w:rsidR="005B424A">
        <w:rPr>
          <w:rFonts w:ascii="Arial" w:eastAsia="Times New Roman" w:hAnsi="Arial" w:cs="Arial"/>
          <w:sz w:val="21"/>
          <w:szCs w:val="21"/>
        </w:rPr>
        <w:t> </w:t>
      </w:r>
      <w:r w:rsidRPr="005B424A">
        <w:rPr>
          <w:rFonts w:ascii="Arial" w:eastAsia="Times New Roman" w:hAnsi="Arial" w:cs="Arial"/>
          <w:sz w:val="21"/>
          <w:szCs w:val="21"/>
        </w:rPr>
        <w:t xml:space="preserve">kierownictwem </w:t>
      </w:r>
      <w:r w:rsidR="007E0942" w:rsidRPr="005B424A">
        <w:rPr>
          <w:rFonts w:ascii="Arial" w:eastAsia="Times New Roman" w:hAnsi="Arial" w:cs="Arial"/>
          <w:sz w:val="21"/>
          <w:szCs w:val="21"/>
        </w:rPr>
        <w:t>Z</w:t>
      </w:r>
      <w:r w:rsidRPr="005B424A">
        <w:rPr>
          <w:rFonts w:ascii="Arial" w:eastAsia="Times New Roman" w:hAnsi="Arial" w:cs="Arial"/>
          <w:sz w:val="21"/>
          <w:szCs w:val="21"/>
        </w:rPr>
        <w:t>amawiającego, otwieranie bram dla samochodów zaopatrzenia na kuchnię</w:t>
      </w:r>
      <w:r w:rsidR="004F374D" w:rsidRPr="005B424A">
        <w:rPr>
          <w:rFonts w:ascii="Arial" w:eastAsia="Times New Roman" w:hAnsi="Arial" w:cs="Arial"/>
          <w:sz w:val="21"/>
          <w:szCs w:val="21"/>
        </w:rPr>
        <w:t xml:space="preserve"> od</w:t>
      </w:r>
      <w:r w:rsidR="005B424A">
        <w:rPr>
          <w:rFonts w:ascii="Arial" w:eastAsia="Times New Roman" w:hAnsi="Arial" w:cs="Arial"/>
          <w:sz w:val="21"/>
          <w:szCs w:val="21"/>
        </w:rPr>
        <w:t> </w:t>
      </w:r>
      <w:r w:rsidR="004F374D" w:rsidRPr="005B424A">
        <w:rPr>
          <w:rFonts w:ascii="Arial" w:eastAsia="Times New Roman" w:hAnsi="Arial" w:cs="Arial"/>
          <w:sz w:val="21"/>
          <w:szCs w:val="21"/>
        </w:rPr>
        <w:t>godziny 6:00</w:t>
      </w:r>
      <w:r w:rsidR="009933D3" w:rsidRPr="005B424A">
        <w:rPr>
          <w:rFonts w:ascii="Arial" w:eastAsia="Times New Roman" w:hAnsi="Arial" w:cs="Arial"/>
          <w:sz w:val="21"/>
          <w:szCs w:val="21"/>
        </w:rPr>
        <w:t xml:space="preserve"> </w:t>
      </w:r>
      <w:r w:rsidRPr="005B424A">
        <w:rPr>
          <w:rFonts w:ascii="Arial" w:eastAsia="Times New Roman" w:hAnsi="Arial" w:cs="Arial"/>
          <w:sz w:val="21"/>
          <w:szCs w:val="21"/>
        </w:rPr>
        <w:t>, dbałości o przestrzeganie zakazu wjazdu pojazdów na teren DPS dla Kombatantów w Opolu</w:t>
      </w:r>
      <w:r w:rsidR="004F374D" w:rsidRPr="005B424A">
        <w:rPr>
          <w:rFonts w:ascii="Arial" w:eastAsia="Times New Roman" w:hAnsi="Arial" w:cs="Arial"/>
          <w:sz w:val="21"/>
          <w:szCs w:val="21"/>
        </w:rPr>
        <w:t xml:space="preserve"> pojazdów nie uprawnionych</w:t>
      </w:r>
      <w:r w:rsidR="007E0942" w:rsidRPr="005B424A">
        <w:rPr>
          <w:rFonts w:ascii="Arial" w:eastAsia="Times New Roman" w:hAnsi="Arial" w:cs="Arial"/>
          <w:sz w:val="21"/>
          <w:szCs w:val="21"/>
        </w:rPr>
        <w:t>.</w:t>
      </w:r>
    </w:p>
    <w:p w14:paraId="1BD6C96B" w14:textId="145ED64B" w:rsidR="0036583B" w:rsidRPr="008D4F37" w:rsidRDefault="00884C17" w:rsidP="008D4F37">
      <w:pPr>
        <w:pStyle w:val="Standard"/>
        <w:numPr>
          <w:ilvl w:val="0"/>
          <w:numId w:val="2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B424A">
        <w:rPr>
          <w:rFonts w:ascii="Arial" w:eastAsia="Times New Roman" w:hAnsi="Arial" w:cs="Arial"/>
          <w:sz w:val="21"/>
          <w:szCs w:val="21"/>
        </w:rPr>
        <w:t>Podejmowaniu doraźnych działań zapobiegających nadmiernemu</w:t>
      </w:r>
      <w:r w:rsidRPr="008D4F37">
        <w:rPr>
          <w:rFonts w:ascii="Arial" w:eastAsia="Times New Roman" w:hAnsi="Arial" w:cs="Arial"/>
          <w:sz w:val="21"/>
          <w:szCs w:val="21"/>
        </w:rPr>
        <w:t xml:space="preserve"> zużyciu energii, min.: gaszenie niepotrzebnych świateł,</w:t>
      </w:r>
    </w:p>
    <w:p w14:paraId="19F9D428" w14:textId="2DA6B89A" w:rsidR="0036583B" w:rsidRPr="008D4F37" w:rsidRDefault="00884C17" w:rsidP="008D4F37">
      <w:pPr>
        <w:pStyle w:val="Standard"/>
        <w:numPr>
          <w:ilvl w:val="0"/>
          <w:numId w:val="2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8D4F37">
        <w:rPr>
          <w:rFonts w:ascii="Arial" w:eastAsia="Times New Roman" w:hAnsi="Arial" w:cs="Arial"/>
          <w:sz w:val="21"/>
          <w:szCs w:val="21"/>
        </w:rPr>
        <w:t>Monitorowaniu  wskazań temperatury w urządzeniach : mroźnia i chłodnia na Kuchni DPS dla Kombatantów oraz  sprawdzanie wyłączenia po zakończeniu pracy Kuchni urządzeń gazowych,</w:t>
      </w:r>
    </w:p>
    <w:p w14:paraId="204CC48C" w14:textId="70BF4C49" w:rsidR="0036583B" w:rsidRPr="005B424A" w:rsidRDefault="00884C17" w:rsidP="008D4F37">
      <w:pPr>
        <w:pStyle w:val="Standard"/>
        <w:numPr>
          <w:ilvl w:val="0"/>
          <w:numId w:val="2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8D4F37">
        <w:rPr>
          <w:rFonts w:ascii="Arial" w:eastAsia="Times New Roman" w:hAnsi="Arial" w:cs="Arial"/>
          <w:sz w:val="21"/>
          <w:szCs w:val="21"/>
        </w:rPr>
        <w:t>Podejmowaniu innych czynności niezbędnych do ochrony osób i mienia, które wynikną                        w</w:t>
      </w:r>
      <w:r w:rsidR="00F84F32">
        <w:rPr>
          <w:rFonts w:ascii="Arial" w:eastAsia="Times New Roman" w:hAnsi="Arial" w:cs="Arial"/>
          <w:sz w:val="21"/>
          <w:szCs w:val="21"/>
        </w:rPr>
        <w:t> </w:t>
      </w:r>
      <w:r w:rsidRPr="008D4F37">
        <w:rPr>
          <w:rFonts w:ascii="Arial" w:eastAsia="Times New Roman" w:hAnsi="Arial" w:cs="Arial"/>
          <w:sz w:val="21"/>
          <w:szCs w:val="21"/>
        </w:rPr>
        <w:t>trakcie realizacji umowy.</w:t>
      </w:r>
    </w:p>
    <w:p w14:paraId="3C1CE34F" w14:textId="75424CF4" w:rsidR="0036583B" w:rsidRPr="005B424A" w:rsidRDefault="00884C17" w:rsidP="008D4F37">
      <w:pPr>
        <w:pStyle w:val="Standard"/>
        <w:numPr>
          <w:ilvl w:val="0"/>
          <w:numId w:val="2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5B424A">
        <w:rPr>
          <w:rFonts w:ascii="Arial" w:eastAsia="Arial" w:hAnsi="Arial" w:cs="Arial"/>
          <w:sz w:val="21"/>
          <w:szCs w:val="21"/>
        </w:rPr>
        <w:t>Zapewnienia na własny koszt w okresie tygodnia przed przejęciem zadań ochronnych, skierowania wyznaczonych pracowników, celem zapoznania się ze specyfiką obiektów i płynnego przejęcia ochrony we wskazanym terminie.</w:t>
      </w:r>
    </w:p>
    <w:p w14:paraId="6058132C" w14:textId="456F0CE0" w:rsidR="00F57C42" w:rsidRPr="005B424A" w:rsidRDefault="00884C17" w:rsidP="00F57C42">
      <w:pPr>
        <w:pStyle w:val="Standard"/>
        <w:numPr>
          <w:ilvl w:val="0"/>
          <w:numId w:val="2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5B424A">
        <w:rPr>
          <w:rFonts w:ascii="Arial" w:eastAsia="Arial" w:hAnsi="Arial" w:cs="Arial"/>
          <w:sz w:val="21"/>
          <w:szCs w:val="21"/>
        </w:rPr>
        <w:t>Zapewnienie wsparcia p</w:t>
      </w:r>
      <w:r w:rsidR="00F57C42" w:rsidRPr="005B424A">
        <w:rPr>
          <w:rFonts w:ascii="Arial" w:eastAsia="Arial" w:hAnsi="Arial" w:cs="Arial"/>
          <w:sz w:val="21"/>
          <w:szCs w:val="21"/>
        </w:rPr>
        <w:t>racowników</w:t>
      </w:r>
      <w:r w:rsidRPr="005B424A">
        <w:rPr>
          <w:rFonts w:ascii="Arial" w:eastAsia="Arial" w:hAnsi="Arial" w:cs="Arial"/>
          <w:sz w:val="21"/>
          <w:szCs w:val="21"/>
        </w:rPr>
        <w:t xml:space="preserve"> ochrony udziałem grupy </w:t>
      </w:r>
      <w:r w:rsidR="00F57C42" w:rsidRPr="005B424A">
        <w:rPr>
          <w:rFonts w:ascii="Arial" w:eastAsia="Arial" w:hAnsi="Arial" w:cs="Arial"/>
          <w:sz w:val="21"/>
          <w:szCs w:val="21"/>
        </w:rPr>
        <w:t xml:space="preserve">patrolowo - </w:t>
      </w:r>
      <w:r w:rsidRPr="005B424A">
        <w:rPr>
          <w:rFonts w:ascii="Arial" w:eastAsia="Arial" w:hAnsi="Arial" w:cs="Arial"/>
          <w:sz w:val="21"/>
          <w:szCs w:val="21"/>
        </w:rPr>
        <w:t xml:space="preserve">interwencyjnej </w:t>
      </w:r>
      <w:r w:rsidR="00F57C42" w:rsidRPr="005B424A">
        <w:rPr>
          <w:rFonts w:ascii="Arial" w:hAnsi="Arial" w:cs="Arial"/>
          <w:sz w:val="21"/>
          <w:szCs w:val="21"/>
        </w:rPr>
        <w:t>będącą</w:t>
      </w:r>
      <w:r w:rsidR="00F57C42" w:rsidRPr="005B424A">
        <w:rPr>
          <w:rFonts w:ascii="Arial" w:hAnsi="Arial"/>
          <w:sz w:val="21"/>
          <w:szCs w:val="21"/>
        </w:rPr>
        <w:t xml:space="preserve"> </w:t>
      </w:r>
      <w:r w:rsidR="00F57C42" w:rsidRPr="005B424A">
        <w:rPr>
          <w:rFonts w:ascii="Arial" w:hAnsi="Arial" w:cs="Arial"/>
          <w:sz w:val="21"/>
          <w:szCs w:val="21"/>
        </w:rPr>
        <w:t>całodobowo w</w:t>
      </w:r>
      <w:r w:rsidR="00F57C42" w:rsidRPr="005B424A">
        <w:rPr>
          <w:rFonts w:ascii="Arial" w:hAnsi="Arial"/>
          <w:sz w:val="21"/>
          <w:szCs w:val="21"/>
        </w:rPr>
        <w:t> </w:t>
      </w:r>
      <w:r w:rsidR="00F57C42" w:rsidRPr="005B424A">
        <w:rPr>
          <w:rFonts w:ascii="Arial" w:hAnsi="Arial" w:cs="Arial"/>
          <w:sz w:val="21"/>
          <w:szCs w:val="21"/>
        </w:rPr>
        <w:t xml:space="preserve">gotowości, która </w:t>
      </w:r>
      <w:r w:rsidR="00F57C42" w:rsidRPr="005B424A">
        <w:rPr>
          <w:rFonts w:ascii="Arial" w:hAnsi="Arial"/>
          <w:sz w:val="21"/>
          <w:szCs w:val="21"/>
        </w:rPr>
        <w:t xml:space="preserve">po odebraniu sygnału alarmowego </w:t>
      </w:r>
      <w:r w:rsidR="00F57C42" w:rsidRPr="005B424A">
        <w:rPr>
          <w:rFonts w:ascii="Arial" w:hAnsi="Arial" w:cs="Arial"/>
          <w:sz w:val="21"/>
          <w:szCs w:val="21"/>
        </w:rPr>
        <w:t>przebędzie</w:t>
      </w:r>
      <w:r w:rsidR="00F57C42" w:rsidRPr="005B424A">
        <w:rPr>
          <w:rFonts w:ascii="Arial" w:hAnsi="Arial"/>
          <w:sz w:val="21"/>
          <w:szCs w:val="21"/>
        </w:rPr>
        <w:t xml:space="preserve"> na miejsce zdarzenia </w:t>
      </w:r>
      <w:r w:rsidR="00F57C42" w:rsidRPr="005B424A">
        <w:rPr>
          <w:rFonts w:ascii="Arial" w:hAnsi="Arial" w:cs="Arial"/>
          <w:sz w:val="21"/>
          <w:szCs w:val="21"/>
        </w:rPr>
        <w:t xml:space="preserve"> </w:t>
      </w:r>
      <w:r w:rsidR="00F57C42" w:rsidRPr="005B424A">
        <w:rPr>
          <w:rFonts w:ascii="Arial" w:hAnsi="Arial"/>
          <w:sz w:val="21"/>
          <w:szCs w:val="21"/>
        </w:rPr>
        <w:t xml:space="preserve">w odpowiednim </w:t>
      </w:r>
      <w:r w:rsidR="00F57C42" w:rsidRPr="005B424A">
        <w:rPr>
          <w:rFonts w:ascii="Arial" w:hAnsi="Arial" w:cs="Arial"/>
          <w:sz w:val="21"/>
          <w:szCs w:val="21"/>
        </w:rPr>
        <w:t xml:space="preserve">czasie </w:t>
      </w:r>
      <w:r w:rsidR="00F57C42" w:rsidRPr="005B424A">
        <w:rPr>
          <w:rFonts w:ascii="Arial" w:eastAsia="Times New Roman" w:hAnsi="Arial"/>
          <w:kern w:val="0"/>
          <w:sz w:val="21"/>
          <w:szCs w:val="21"/>
          <w:lang w:bidi="ar-SA"/>
        </w:rPr>
        <w:t>(</w:t>
      </w:r>
      <w:r w:rsidR="00F57C42" w:rsidRPr="005B424A">
        <w:rPr>
          <w:rFonts w:ascii="Arial" w:hAnsi="Arial" w:cs="Arial"/>
          <w:sz w:val="21"/>
          <w:szCs w:val="21"/>
          <w:lang w:eastAsia="pl-PL"/>
        </w:rPr>
        <w:t>w godzinach od 22:00 do 6:00 do 8 minut., natomiast w godzinach od 6</w:t>
      </w:r>
      <w:r w:rsidR="00F57C42" w:rsidRPr="005B424A">
        <w:rPr>
          <w:rFonts w:ascii="Arial" w:hAnsi="Arial"/>
          <w:sz w:val="21"/>
          <w:szCs w:val="21"/>
          <w:lang w:eastAsia="pl-PL"/>
        </w:rPr>
        <w:t>:</w:t>
      </w:r>
      <w:r w:rsidR="00F57C42" w:rsidRPr="005B424A">
        <w:rPr>
          <w:rFonts w:ascii="Arial" w:hAnsi="Arial" w:cs="Arial"/>
          <w:sz w:val="21"/>
          <w:szCs w:val="21"/>
          <w:lang w:eastAsia="pl-PL"/>
        </w:rPr>
        <w:t>00 do 22</w:t>
      </w:r>
      <w:r w:rsidR="00F57C42" w:rsidRPr="005B424A">
        <w:rPr>
          <w:rFonts w:ascii="Arial" w:hAnsi="Arial"/>
          <w:sz w:val="21"/>
          <w:szCs w:val="21"/>
          <w:lang w:eastAsia="pl-PL"/>
        </w:rPr>
        <w:t>:</w:t>
      </w:r>
      <w:r w:rsidR="00F57C42" w:rsidRPr="005B424A">
        <w:rPr>
          <w:rFonts w:ascii="Arial" w:hAnsi="Arial" w:cs="Arial"/>
          <w:sz w:val="21"/>
          <w:szCs w:val="21"/>
          <w:lang w:eastAsia="pl-PL"/>
        </w:rPr>
        <w:t>00 do 15 minut</w:t>
      </w:r>
      <w:r w:rsidR="00F57C42" w:rsidRPr="005B424A">
        <w:rPr>
          <w:rFonts w:ascii="Arial" w:hAnsi="Arial"/>
          <w:sz w:val="21"/>
          <w:szCs w:val="21"/>
          <w:lang w:eastAsia="pl-PL"/>
        </w:rPr>
        <w:t>).</w:t>
      </w:r>
      <w:r w:rsidRPr="005B424A">
        <w:rPr>
          <w:rFonts w:ascii="Arial" w:eastAsia="Arial" w:hAnsi="Arial" w:cs="Arial"/>
          <w:sz w:val="21"/>
          <w:szCs w:val="21"/>
        </w:rPr>
        <w:t xml:space="preserve"> </w:t>
      </w:r>
    </w:p>
    <w:p w14:paraId="685EB41A" w14:textId="6DF54B76" w:rsidR="00F57C42" w:rsidRPr="005B424A" w:rsidRDefault="00F57C42" w:rsidP="00F57C42">
      <w:pPr>
        <w:pStyle w:val="Standard"/>
        <w:numPr>
          <w:ilvl w:val="0"/>
          <w:numId w:val="2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5B424A">
        <w:rPr>
          <w:rFonts w:ascii="Arial" w:eastAsia="Arial" w:hAnsi="Arial" w:cs="Arial"/>
          <w:sz w:val="21"/>
          <w:szCs w:val="21"/>
        </w:rPr>
        <w:t>P</w:t>
      </w:r>
      <w:r w:rsidR="00884C17" w:rsidRPr="005B424A">
        <w:rPr>
          <w:rFonts w:ascii="Arial" w:eastAsia="Arial" w:hAnsi="Arial" w:cs="Arial"/>
          <w:sz w:val="21"/>
          <w:szCs w:val="21"/>
        </w:rPr>
        <w:t>rowadzenie patroli prewencyjnych na terenie siedziby Zamawiającego (teren wewnętrzny i</w:t>
      </w:r>
      <w:r w:rsidR="005B424A" w:rsidRPr="005B424A">
        <w:rPr>
          <w:rFonts w:ascii="Arial" w:eastAsia="Arial" w:hAnsi="Arial" w:cs="Arial"/>
          <w:sz w:val="21"/>
          <w:szCs w:val="21"/>
        </w:rPr>
        <w:t> </w:t>
      </w:r>
      <w:r w:rsidR="00884C17" w:rsidRPr="005B424A">
        <w:rPr>
          <w:rFonts w:ascii="Arial" w:eastAsia="Arial" w:hAnsi="Arial" w:cs="Arial"/>
          <w:sz w:val="21"/>
          <w:szCs w:val="21"/>
        </w:rPr>
        <w:t>zewnętrzny  ) min. 1 jeden raz dziennie  w godzinach między 16 :00 – 6:00 .</w:t>
      </w:r>
    </w:p>
    <w:p w14:paraId="015920FB" w14:textId="37452A79" w:rsidR="0036583B" w:rsidRPr="005B424A" w:rsidRDefault="00884C17" w:rsidP="008D4F37">
      <w:pPr>
        <w:pStyle w:val="Standard"/>
        <w:numPr>
          <w:ilvl w:val="0"/>
          <w:numId w:val="2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5B424A">
        <w:rPr>
          <w:rFonts w:ascii="Arial" w:eastAsia="Arial" w:hAnsi="Arial" w:cs="Arial"/>
          <w:sz w:val="21"/>
          <w:szCs w:val="21"/>
        </w:rPr>
        <w:t>Dokonywanie obchodów budynku:  w dni robocze od 15:00 do 7:00 co najmniej co dwie godziny, w</w:t>
      </w:r>
      <w:r w:rsidR="00F84F32" w:rsidRPr="005B424A">
        <w:rPr>
          <w:rFonts w:ascii="Arial" w:eastAsia="Arial" w:hAnsi="Arial" w:cs="Arial"/>
          <w:sz w:val="21"/>
          <w:szCs w:val="21"/>
        </w:rPr>
        <w:t> </w:t>
      </w:r>
      <w:r w:rsidRPr="005B424A">
        <w:rPr>
          <w:rFonts w:ascii="Arial" w:eastAsia="Arial" w:hAnsi="Arial" w:cs="Arial"/>
          <w:sz w:val="21"/>
          <w:szCs w:val="21"/>
        </w:rPr>
        <w:t xml:space="preserve">soboty i niedziele oraz w święta w ciągu 24 </w:t>
      </w:r>
      <w:proofErr w:type="spellStart"/>
      <w:r w:rsidRPr="005B424A">
        <w:rPr>
          <w:rFonts w:ascii="Arial" w:eastAsia="Arial" w:hAnsi="Arial" w:cs="Arial"/>
          <w:sz w:val="21"/>
          <w:szCs w:val="21"/>
        </w:rPr>
        <w:t>godz</w:t>
      </w:r>
      <w:proofErr w:type="spellEnd"/>
      <w:r w:rsidRPr="005B424A">
        <w:rPr>
          <w:rFonts w:ascii="Arial" w:eastAsia="Arial" w:hAnsi="Arial" w:cs="Arial"/>
          <w:sz w:val="21"/>
          <w:szCs w:val="21"/>
        </w:rPr>
        <w:t xml:space="preserve"> co najmniej  co 3 godziny.</w:t>
      </w:r>
    </w:p>
    <w:p w14:paraId="5352E9EA" w14:textId="57D6A59C" w:rsidR="0036583B" w:rsidRPr="008D4F37" w:rsidRDefault="00884C17" w:rsidP="008D4F37">
      <w:pPr>
        <w:pStyle w:val="Standard"/>
        <w:numPr>
          <w:ilvl w:val="0"/>
          <w:numId w:val="2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5B424A">
        <w:rPr>
          <w:rFonts w:ascii="Arial" w:eastAsia="Arial" w:hAnsi="Arial" w:cs="Arial"/>
          <w:sz w:val="21"/>
          <w:szCs w:val="21"/>
        </w:rPr>
        <w:t xml:space="preserve">Obchody budynków nie powinny trwać dłużej niż </w:t>
      </w:r>
      <w:r w:rsidRPr="008D4F37">
        <w:rPr>
          <w:rFonts w:ascii="Arial" w:eastAsia="Arial" w:hAnsi="Arial" w:cs="Arial"/>
          <w:color w:val="000000"/>
          <w:sz w:val="21"/>
          <w:szCs w:val="21"/>
        </w:rPr>
        <w:t>15 minut.</w:t>
      </w:r>
    </w:p>
    <w:p w14:paraId="2EE4A0B5" w14:textId="65CA6965" w:rsidR="0036583B" w:rsidRPr="008D4F37" w:rsidRDefault="00884C17" w:rsidP="008D4F37">
      <w:pPr>
        <w:pStyle w:val="Standard"/>
        <w:numPr>
          <w:ilvl w:val="0"/>
          <w:numId w:val="2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D4F37">
        <w:rPr>
          <w:rFonts w:ascii="Arial" w:eastAsia="Arial" w:hAnsi="Arial" w:cs="Arial"/>
          <w:color w:val="000000"/>
          <w:sz w:val="21"/>
          <w:szCs w:val="21"/>
        </w:rPr>
        <w:t xml:space="preserve">Obchody budynków połączone ze sprawdzeniem, po opuszczeniu obiektu przez pracowników </w:t>
      </w:r>
      <w:r w:rsidRPr="008D4F37">
        <w:rPr>
          <w:rFonts w:ascii="Arial" w:eastAsia="Arial" w:hAnsi="Arial" w:cs="Arial"/>
          <w:color w:val="000000"/>
          <w:sz w:val="21"/>
          <w:szCs w:val="21"/>
        </w:rPr>
        <w:lastRenderedPageBreak/>
        <w:t xml:space="preserve">Zamawiającego oraz innych użytkowników upoważnionych przez Zamawiającego do przebywania na terenie obiektu, zamknięcia drzwi i okien, </w:t>
      </w:r>
      <w:r w:rsidRPr="008D4F37">
        <w:rPr>
          <w:rFonts w:ascii="Arial" w:eastAsia="Times New Roman" w:hAnsi="Arial" w:cs="Arial"/>
          <w:color w:val="000000"/>
          <w:sz w:val="21"/>
          <w:szCs w:val="21"/>
        </w:rPr>
        <w:t xml:space="preserve">zamykanie </w:t>
      </w:r>
      <w:r w:rsidRPr="008D4F37">
        <w:rPr>
          <w:rFonts w:ascii="Arial" w:eastAsia="Times New Roman" w:hAnsi="Arial" w:cs="Arial"/>
          <w:color w:val="000000"/>
          <w:sz w:val="21"/>
          <w:szCs w:val="21"/>
        </w:rPr>
        <w:tab/>
        <w:t>drzwi i okien, zakręcanie cieknących kranów, spłuczek itp.</w:t>
      </w:r>
    </w:p>
    <w:p w14:paraId="13F617DF" w14:textId="4E646D3B" w:rsidR="0036583B" w:rsidRPr="008D4F37" w:rsidRDefault="00884C17" w:rsidP="008D4F37">
      <w:pPr>
        <w:pStyle w:val="Standard"/>
        <w:numPr>
          <w:ilvl w:val="0"/>
          <w:numId w:val="2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D4F37">
        <w:rPr>
          <w:rFonts w:ascii="Arial" w:eastAsia="Times New Roman" w:hAnsi="Arial" w:cs="Arial"/>
          <w:color w:val="000000"/>
          <w:sz w:val="21"/>
          <w:szCs w:val="21"/>
        </w:rPr>
        <w:t>Sprawdzanie stanu ogrodzenia i bram wjazdowych oraz oświetlenia zewnętrznego wokół obiektu.</w:t>
      </w:r>
    </w:p>
    <w:p w14:paraId="62FE90DD" w14:textId="322907B8" w:rsidR="0036583B" w:rsidRPr="008D4F37" w:rsidRDefault="00884C17" w:rsidP="008D4F37">
      <w:pPr>
        <w:pStyle w:val="Standard"/>
        <w:numPr>
          <w:ilvl w:val="0"/>
          <w:numId w:val="2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D4F37">
        <w:rPr>
          <w:rFonts w:ascii="Arial" w:eastAsia="Times New Roman" w:hAnsi="Arial" w:cs="Arial"/>
          <w:color w:val="000000"/>
          <w:sz w:val="21"/>
          <w:szCs w:val="21"/>
        </w:rPr>
        <w:t>Pisemne zgłaszanie kierownikowi działu gospodarczego DPS wszelkich braków lub naruszeń odnośnie stanu zabezpieczenia mienia w ochranianym obiekcie.</w:t>
      </w:r>
    </w:p>
    <w:p w14:paraId="5B0859BB" w14:textId="5C0C5F98" w:rsidR="0036583B" w:rsidRPr="008D4F37" w:rsidRDefault="00884C17" w:rsidP="008D4F37">
      <w:pPr>
        <w:pStyle w:val="Standard"/>
        <w:numPr>
          <w:ilvl w:val="0"/>
          <w:numId w:val="2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D4F37">
        <w:rPr>
          <w:rFonts w:ascii="Arial" w:eastAsia="Times New Roman" w:hAnsi="Arial" w:cs="Arial"/>
          <w:color w:val="000000"/>
          <w:sz w:val="21"/>
          <w:szCs w:val="21"/>
        </w:rPr>
        <w:t>Wzywanie osób do opuszczenia obiektu w przypadku stwierdzenia braku uprawnień do przebywania na terenie ochronionego obiektu albo stwierdzenie zakłócenia porządku.</w:t>
      </w:r>
    </w:p>
    <w:p w14:paraId="6A6746E7" w14:textId="0A052205" w:rsidR="0036583B" w:rsidRPr="008D4F37" w:rsidRDefault="00884C17" w:rsidP="008D4F37">
      <w:pPr>
        <w:pStyle w:val="Standard"/>
        <w:numPr>
          <w:ilvl w:val="0"/>
          <w:numId w:val="2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D4F37">
        <w:rPr>
          <w:rFonts w:ascii="Arial" w:eastAsia="Times New Roman" w:hAnsi="Arial" w:cs="Arial"/>
          <w:color w:val="000000"/>
          <w:sz w:val="21"/>
          <w:szCs w:val="21"/>
        </w:rPr>
        <w:t>Ujęcie osób stwarzających w sposób bezpośredni zagrożenie dla życia lub zdrowia ludzkiego, a także dla chronionego mienia, w celu niezwłocznego oddania tych osób Policji oraz ustalenia ich tożsamości.</w:t>
      </w:r>
    </w:p>
    <w:p w14:paraId="1718024F" w14:textId="768A2CC2" w:rsidR="0036583B" w:rsidRPr="008D4F37" w:rsidRDefault="00884C17" w:rsidP="008D4F37">
      <w:pPr>
        <w:pStyle w:val="Standard"/>
        <w:numPr>
          <w:ilvl w:val="0"/>
          <w:numId w:val="2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D4F37">
        <w:rPr>
          <w:rFonts w:ascii="Arial" w:eastAsia="Times New Roman" w:hAnsi="Arial" w:cs="Arial"/>
          <w:color w:val="000000"/>
          <w:sz w:val="21"/>
          <w:szCs w:val="21"/>
        </w:rPr>
        <w:t>Stosowanie środków ochrony, w szczególności przymusu bezpośredniego w sytuacjach tego wymagających tj. w stanie wyższej konieczności, ochrony koniecznej oraz zatrzymania przestępcy na gorącym uczynku, z poszanowaniem przepisów prawa i zasady ekwiwalentności środka ochrony do istniejącego zagrożenia.</w:t>
      </w:r>
    </w:p>
    <w:p w14:paraId="0F1D43E1" w14:textId="1DCCB7A7" w:rsidR="0036583B" w:rsidRPr="008D4F37" w:rsidRDefault="00884C17" w:rsidP="008D4F37">
      <w:pPr>
        <w:pStyle w:val="Standard"/>
        <w:numPr>
          <w:ilvl w:val="0"/>
          <w:numId w:val="2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D4F37">
        <w:rPr>
          <w:rFonts w:ascii="Arial" w:eastAsia="Times New Roman" w:hAnsi="Arial" w:cs="Arial"/>
          <w:color w:val="000000"/>
          <w:sz w:val="21"/>
          <w:szCs w:val="21"/>
        </w:rPr>
        <w:t>Niezwłoczne powiadamianie w przypadku zaistnienia takiej potrzeby kierownika odpowiedniej komórki organizacyjnej DPS lub dyżurującego pracownika, a następnie na ich polecenie Policję, Pogotowie, Straż Pożarną.</w:t>
      </w:r>
    </w:p>
    <w:p w14:paraId="70C1C489" w14:textId="46769AEE" w:rsidR="0036583B" w:rsidRPr="008D4F37" w:rsidRDefault="00884C17" w:rsidP="008D4F37">
      <w:pPr>
        <w:pStyle w:val="Standard"/>
        <w:numPr>
          <w:ilvl w:val="0"/>
          <w:numId w:val="2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D4F37">
        <w:rPr>
          <w:rFonts w:ascii="Arial" w:eastAsia="Times New Roman" w:hAnsi="Arial" w:cs="Arial"/>
          <w:color w:val="000000"/>
          <w:sz w:val="21"/>
          <w:szCs w:val="21"/>
        </w:rPr>
        <w:t xml:space="preserve">Wykonywanie drobnych prac porządkowych na terenie zewnętrznych ciągów komunikacyjnych np. zamiatanie, odśnieżanie, przed wejściem od bramy wejściowej do wejścia  do budynku  posypywanie piaskiem i solą oblodzenia, usuwanie sopli lodu znad drzwi i miejsc w których przechodzą ludzie oraz usuwanie  pozostawionych śmieci, opróżnianie kubłów na śmieci znajdujących się na terenie </w:t>
      </w:r>
      <w:r w:rsidR="007E0942">
        <w:rPr>
          <w:rFonts w:ascii="Arial" w:eastAsia="Times New Roman" w:hAnsi="Arial" w:cs="Arial"/>
          <w:color w:val="000000"/>
          <w:sz w:val="21"/>
          <w:szCs w:val="21"/>
        </w:rPr>
        <w:t>portierni.</w:t>
      </w:r>
    </w:p>
    <w:p w14:paraId="549DA5A4" w14:textId="45F410A0" w:rsidR="0036583B" w:rsidRPr="008D4F37" w:rsidRDefault="00884C17" w:rsidP="008D4F37">
      <w:pPr>
        <w:pStyle w:val="Standard"/>
        <w:numPr>
          <w:ilvl w:val="0"/>
          <w:numId w:val="2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D4F37">
        <w:rPr>
          <w:rFonts w:ascii="Arial" w:eastAsia="Times New Roman" w:hAnsi="Arial" w:cs="Arial"/>
          <w:color w:val="000000"/>
          <w:sz w:val="21"/>
          <w:szCs w:val="21"/>
        </w:rPr>
        <w:t xml:space="preserve">Utrzymanie porządku w pomieszczeniu </w:t>
      </w:r>
      <w:r w:rsidR="007E0942">
        <w:rPr>
          <w:rFonts w:ascii="Arial" w:eastAsia="Times New Roman" w:hAnsi="Arial" w:cs="Arial"/>
          <w:color w:val="000000"/>
          <w:sz w:val="21"/>
          <w:szCs w:val="21"/>
        </w:rPr>
        <w:t>portierni</w:t>
      </w:r>
      <w:r w:rsidRPr="008D4F37">
        <w:rPr>
          <w:rFonts w:ascii="Arial" w:eastAsia="Times New Roman" w:hAnsi="Arial" w:cs="Arial"/>
          <w:color w:val="000000"/>
          <w:sz w:val="21"/>
          <w:szCs w:val="21"/>
        </w:rPr>
        <w:t xml:space="preserve"> i pomieszczeniach sanitarnych z których korzystają pracownicy wykonawcy realizując usługę ochrony osób i mienia u Zamawiającego.</w:t>
      </w:r>
    </w:p>
    <w:p w14:paraId="3EE877BE" w14:textId="2F2E458E" w:rsidR="0036583B" w:rsidRPr="008D4F37" w:rsidRDefault="00884C17" w:rsidP="008D4F37">
      <w:pPr>
        <w:pStyle w:val="Standard"/>
        <w:numPr>
          <w:ilvl w:val="0"/>
          <w:numId w:val="2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D4F37">
        <w:rPr>
          <w:rFonts w:ascii="Arial" w:eastAsia="Times New Roman" w:hAnsi="Arial" w:cs="Arial"/>
          <w:color w:val="000000"/>
          <w:sz w:val="21"/>
          <w:szCs w:val="21"/>
        </w:rPr>
        <w:t>Dokumentowanie wszystkich zdarzeń w Rejestrze Raportów. Prowadzenia dokumentacji zmiany.</w:t>
      </w:r>
    </w:p>
    <w:p w14:paraId="774694D4" w14:textId="31DD28C0" w:rsidR="0036583B" w:rsidRPr="008D4F37" w:rsidRDefault="00884C17" w:rsidP="008D4F37">
      <w:pPr>
        <w:pStyle w:val="Standard"/>
        <w:numPr>
          <w:ilvl w:val="0"/>
          <w:numId w:val="2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D4F37">
        <w:rPr>
          <w:rFonts w:ascii="Arial" w:eastAsia="Times New Roman" w:hAnsi="Arial" w:cs="Arial"/>
          <w:color w:val="000000"/>
          <w:sz w:val="21"/>
          <w:szCs w:val="21"/>
        </w:rPr>
        <w:t>Zabezpieczenie powierzonego mienia i dokumentacji.</w:t>
      </w:r>
    </w:p>
    <w:p w14:paraId="0E26FF1F" w14:textId="07E967A1" w:rsidR="00F84F32" w:rsidRDefault="00884C17" w:rsidP="008D4F37">
      <w:pPr>
        <w:pStyle w:val="Standard"/>
        <w:numPr>
          <w:ilvl w:val="0"/>
          <w:numId w:val="2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D4F37">
        <w:rPr>
          <w:rFonts w:ascii="Arial" w:eastAsia="Times New Roman" w:hAnsi="Arial" w:cs="Arial"/>
          <w:color w:val="000000"/>
          <w:sz w:val="21"/>
          <w:szCs w:val="21"/>
        </w:rPr>
        <w:t xml:space="preserve">Osoby z kadry </w:t>
      </w:r>
      <w:r w:rsidR="007E0942">
        <w:rPr>
          <w:rFonts w:ascii="Arial" w:eastAsia="Times New Roman" w:hAnsi="Arial" w:cs="Arial"/>
          <w:color w:val="000000"/>
          <w:sz w:val="21"/>
          <w:szCs w:val="21"/>
        </w:rPr>
        <w:t>W</w:t>
      </w:r>
      <w:r w:rsidRPr="008D4F37">
        <w:rPr>
          <w:rFonts w:ascii="Arial" w:eastAsia="Times New Roman" w:hAnsi="Arial" w:cs="Arial"/>
          <w:color w:val="000000"/>
          <w:sz w:val="21"/>
          <w:szCs w:val="21"/>
        </w:rPr>
        <w:t>ykonawcy wykonujące czynności z zakresu obsługi portierni oraz ochrony osób i</w:t>
      </w:r>
      <w:r w:rsidR="007E0942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8D4F37">
        <w:rPr>
          <w:rFonts w:ascii="Arial" w:eastAsia="Times New Roman" w:hAnsi="Arial" w:cs="Arial"/>
          <w:color w:val="000000"/>
          <w:sz w:val="21"/>
          <w:szCs w:val="21"/>
        </w:rPr>
        <w:t>mienia podlegają bezpośrednio wykonawcy i od niego otrzymują polecenia.</w:t>
      </w:r>
    </w:p>
    <w:p w14:paraId="69C87CED" w14:textId="4E7B4283" w:rsidR="0036583B" w:rsidRDefault="00F84F32" w:rsidP="008D4F37">
      <w:pPr>
        <w:pStyle w:val="Standard"/>
        <w:numPr>
          <w:ilvl w:val="0"/>
          <w:numId w:val="2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D4F3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884C17" w:rsidRPr="008D4F37">
        <w:rPr>
          <w:rFonts w:ascii="Arial" w:eastAsia="Times New Roman" w:hAnsi="Arial" w:cs="Arial"/>
          <w:color w:val="000000"/>
          <w:sz w:val="21"/>
          <w:szCs w:val="21"/>
        </w:rPr>
        <w:t xml:space="preserve">Zamawiający może wydawać dyspozycje osobom z kadry </w:t>
      </w:r>
      <w:r w:rsidR="004D28B2">
        <w:rPr>
          <w:rFonts w:ascii="Arial" w:eastAsia="Times New Roman" w:hAnsi="Arial" w:cs="Arial"/>
          <w:color w:val="000000"/>
          <w:sz w:val="21"/>
          <w:szCs w:val="21"/>
        </w:rPr>
        <w:t>W</w:t>
      </w:r>
      <w:r w:rsidR="00884C17" w:rsidRPr="008D4F37">
        <w:rPr>
          <w:rFonts w:ascii="Arial" w:eastAsia="Times New Roman" w:hAnsi="Arial" w:cs="Arial"/>
          <w:color w:val="000000"/>
          <w:sz w:val="21"/>
          <w:szCs w:val="21"/>
        </w:rPr>
        <w:t>ykonawcy wykonującym czynności z</w:t>
      </w: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884C17" w:rsidRPr="008D4F37">
        <w:rPr>
          <w:rFonts w:ascii="Arial" w:eastAsia="Times New Roman" w:hAnsi="Arial" w:cs="Arial"/>
          <w:color w:val="000000"/>
          <w:sz w:val="21"/>
          <w:szCs w:val="21"/>
        </w:rPr>
        <w:t xml:space="preserve">zakresu obsługi portierni oraz ochrony osób i mienia z pominięciem </w:t>
      </w:r>
      <w:r w:rsidR="004D28B2">
        <w:rPr>
          <w:rFonts w:ascii="Arial" w:eastAsia="Times New Roman" w:hAnsi="Arial" w:cs="Arial"/>
          <w:color w:val="000000"/>
          <w:sz w:val="21"/>
          <w:szCs w:val="21"/>
        </w:rPr>
        <w:t>W</w:t>
      </w:r>
      <w:r w:rsidR="00884C17" w:rsidRPr="008D4F37">
        <w:rPr>
          <w:rFonts w:ascii="Arial" w:eastAsia="Times New Roman" w:hAnsi="Arial" w:cs="Arial"/>
          <w:color w:val="000000"/>
          <w:sz w:val="21"/>
          <w:szCs w:val="21"/>
        </w:rPr>
        <w:t>ykonawcy, jeżeli polecenia te</w:t>
      </w: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884C17" w:rsidRPr="008D4F37">
        <w:rPr>
          <w:rFonts w:ascii="Arial" w:eastAsia="Times New Roman" w:hAnsi="Arial" w:cs="Arial"/>
          <w:color w:val="000000"/>
          <w:sz w:val="21"/>
          <w:szCs w:val="21"/>
        </w:rPr>
        <w:t>mieszczą się w przedmiocie umowy, nie kolidują z przepisami prawa oraz nie wpływają ujemnie na stan bezpieczeństwa w</w:t>
      </w:r>
      <w:r w:rsidR="006A53DB" w:rsidRPr="008D4F37">
        <w:rPr>
          <w:rFonts w:ascii="Arial" w:eastAsia="Times New Roman" w:hAnsi="Arial" w:cs="Arial"/>
          <w:color w:val="000000"/>
          <w:sz w:val="21"/>
          <w:szCs w:val="21"/>
        </w:rPr>
        <w:t>/</w:t>
      </w:r>
      <w:r w:rsidR="00884C17" w:rsidRPr="008D4F37">
        <w:rPr>
          <w:rFonts w:ascii="Arial" w:eastAsia="Times New Roman" w:hAnsi="Arial" w:cs="Arial"/>
          <w:color w:val="000000"/>
          <w:sz w:val="21"/>
          <w:szCs w:val="21"/>
        </w:rPr>
        <w:t>w ochranianym obiekcie.</w:t>
      </w:r>
    </w:p>
    <w:p w14:paraId="7C0B3D93" w14:textId="77777777" w:rsidR="00795FD5" w:rsidRPr="008D4F37" w:rsidRDefault="00795FD5" w:rsidP="00795FD5">
      <w:pPr>
        <w:pStyle w:val="Standard"/>
        <w:tabs>
          <w:tab w:val="left" w:pos="1080"/>
        </w:tabs>
        <w:autoSpaceDE w:val="0"/>
        <w:spacing w:line="36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14:paraId="3117131D" w14:textId="7535D39D" w:rsidR="00F84F32" w:rsidRDefault="00884C17" w:rsidP="00B67699">
      <w:pPr>
        <w:pStyle w:val="Standard"/>
        <w:numPr>
          <w:ilvl w:val="0"/>
          <w:numId w:val="8"/>
        </w:numPr>
        <w:tabs>
          <w:tab w:val="left" w:pos="1140"/>
        </w:tabs>
        <w:autoSpaceDE w:val="0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</w:pPr>
      <w:r w:rsidRPr="008D4F3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Wymagania wobec osoby z kadry wykonawcy wykonującej czynności z zakresu ochrony osób i</w:t>
      </w:r>
      <w:r w:rsidR="00F84F3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 </w:t>
      </w:r>
      <w:r w:rsidRPr="008D4F3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mienia:</w:t>
      </w:r>
    </w:p>
    <w:p w14:paraId="7F0DF112" w14:textId="2381DC16" w:rsidR="00F84F32" w:rsidRPr="00F84F32" w:rsidRDefault="00884C17" w:rsidP="00F84F32">
      <w:pPr>
        <w:pStyle w:val="Standard"/>
        <w:numPr>
          <w:ilvl w:val="0"/>
          <w:numId w:val="3"/>
        </w:numPr>
        <w:tabs>
          <w:tab w:val="left" w:pos="1140"/>
        </w:tabs>
        <w:autoSpaceDE w:val="0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</w:pPr>
      <w:r w:rsidRPr="008D4F37">
        <w:rPr>
          <w:rFonts w:ascii="Arial" w:eastAsia="Arial" w:hAnsi="Arial" w:cs="Arial"/>
          <w:color w:val="000000"/>
          <w:sz w:val="21"/>
          <w:szCs w:val="21"/>
        </w:rPr>
        <w:t xml:space="preserve">Osoba z kadry </w:t>
      </w:r>
      <w:r w:rsidR="004D28B2">
        <w:rPr>
          <w:rFonts w:ascii="Arial" w:eastAsia="Arial" w:hAnsi="Arial" w:cs="Arial"/>
          <w:color w:val="000000"/>
          <w:sz w:val="21"/>
          <w:szCs w:val="21"/>
        </w:rPr>
        <w:t>W</w:t>
      </w:r>
      <w:r w:rsidRPr="008D4F37">
        <w:rPr>
          <w:rFonts w:ascii="Arial" w:eastAsia="Arial" w:hAnsi="Arial" w:cs="Arial"/>
          <w:color w:val="000000"/>
          <w:sz w:val="21"/>
          <w:szCs w:val="21"/>
        </w:rPr>
        <w:t>ykonawcy  wykonująca czynności z zakresu obsługi portierni oraz ochrony osób i</w:t>
      </w:r>
      <w:r w:rsidR="00F84F32">
        <w:rPr>
          <w:rFonts w:ascii="Arial" w:eastAsia="Arial" w:hAnsi="Arial" w:cs="Arial"/>
          <w:color w:val="000000"/>
          <w:sz w:val="21"/>
          <w:szCs w:val="21"/>
        </w:rPr>
        <w:t> </w:t>
      </w:r>
      <w:r w:rsidRPr="008D4F37">
        <w:rPr>
          <w:rFonts w:ascii="Arial" w:eastAsia="Arial" w:hAnsi="Arial" w:cs="Arial"/>
          <w:color w:val="000000"/>
          <w:sz w:val="21"/>
          <w:szCs w:val="21"/>
        </w:rPr>
        <w:t>mienia powinna:</w:t>
      </w:r>
    </w:p>
    <w:p w14:paraId="1C084045" w14:textId="11F698D4" w:rsidR="00F34F74" w:rsidRPr="00F34F74" w:rsidRDefault="00F34F74" w:rsidP="00F84F32">
      <w:pPr>
        <w:pStyle w:val="Standard"/>
        <w:numPr>
          <w:ilvl w:val="0"/>
          <w:numId w:val="4"/>
        </w:numPr>
        <w:tabs>
          <w:tab w:val="left" w:pos="1140"/>
        </w:tabs>
        <w:autoSpaceDE w:val="0"/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p</w:t>
      </w:r>
      <w:r w:rsidRPr="00F34F74">
        <w:rPr>
          <w:rFonts w:ascii="Arial" w:eastAsia="Arial" w:hAnsi="Arial" w:cs="Arial"/>
          <w:color w:val="000000"/>
          <w:sz w:val="21"/>
          <w:szCs w:val="21"/>
        </w:rPr>
        <w:t xml:space="preserve">osiadać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odpowiednie </w:t>
      </w:r>
      <w:r w:rsidRPr="00F34F74">
        <w:rPr>
          <w:rFonts w:ascii="Arial" w:eastAsia="Arial" w:hAnsi="Arial" w:cs="Arial"/>
          <w:color w:val="000000"/>
          <w:sz w:val="21"/>
          <w:szCs w:val="21"/>
        </w:rPr>
        <w:t>doświadczenie, tj. z minimum roczny staż pracy w zakresie przewidzianym do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 w:rsidRPr="00F34F74">
        <w:rPr>
          <w:rFonts w:ascii="Arial" w:eastAsia="Arial" w:hAnsi="Arial" w:cs="Arial"/>
          <w:color w:val="000000"/>
          <w:sz w:val="21"/>
          <w:szCs w:val="21"/>
        </w:rPr>
        <w:t>wykonywania usługi ochrony osób i mienia, bez wymogu posiadania wpisu na listę kwalifikowanych pracowników ochrony fizycznej</w:t>
      </w:r>
      <w:r>
        <w:rPr>
          <w:rFonts w:ascii="Arial" w:eastAsia="Arial" w:hAnsi="Arial" w:cs="Arial"/>
          <w:color w:val="000000"/>
          <w:sz w:val="21"/>
          <w:szCs w:val="21"/>
        </w:rPr>
        <w:t>;</w:t>
      </w:r>
    </w:p>
    <w:p w14:paraId="696507B7" w14:textId="66FD3C89" w:rsidR="00F84F32" w:rsidRPr="00F84F32" w:rsidRDefault="00884C17" w:rsidP="00F84F32">
      <w:pPr>
        <w:pStyle w:val="Standard"/>
        <w:numPr>
          <w:ilvl w:val="0"/>
          <w:numId w:val="4"/>
        </w:numPr>
        <w:tabs>
          <w:tab w:val="left" w:pos="1140"/>
        </w:tabs>
        <w:autoSpaceDE w:val="0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</w:pPr>
      <w:r w:rsidRPr="008D4F37">
        <w:rPr>
          <w:rFonts w:ascii="Arial" w:eastAsia="Arial" w:hAnsi="Arial" w:cs="Arial"/>
          <w:color w:val="000000"/>
          <w:sz w:val="21"/>
          <w:szCs w:val="21"/>
        </w:rPr>
        <w:lastRenderedPageBreak/>
        <w:t>być odpowiednio przeszkolona w zakresie wykonywanych usług;</w:t>
      </w:r>
    </w:p>
    <w:p w14:paraId="2B98E0A8" w14:textId="77777777" w:rsidR="00F84F32" w:rsidRPr="00F84F32" w:rsidRDefault="00884C17" w:rsidP="00F84F32">
      <w:pPr>
        <w:pStyle w:val="Standard"/>
        <w:numPr>
          <w:ilvl w:val="0"/>
          <w:numId w:val="4"/>
        </w:numPr>
        <w:tabs>
          <w:tab w:val="left" w:pos="1140"/>
        </w:tabs>
        <w:autoSpaceDE w:val="0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</w:pPr>
      <w:r w:rsidRPr="008D4F37">
        <w:rPr>
          <w:rFonts w:ascii="Arial" w:eastAsia="Arial" w:hAnsi="Arial" w:cs="Arial"/>
          <w:color w:val="000000"/>
          <w:sz w:val="21"/>
          <w:szCs w:val="21"/>
        </w:rPr>
        <w:t xml:space="preserve">przestrzegać przepisów : BHP, ochrony p.poż. oraz tajemnicy państwowej i służbowej; </w:t>
      </w:r>
    </w:p>
    <w:p w14:paraId="113EB374" w14:textId="33CC9501" w:rsidR="00F84F32" w:rsidRPr="00F84F32" w:rsidRDefault="00884C17" w:rsidP="00F84F32">
      <w:pPr>
        <w:pStyle w:val="Standard"/>
        <w:numPr>
          <w:ilvl w:val="0"/>
          <w:numId w:val="4"/>
        </w:numPr>
        <w:tabs>
          <w:tab w:val="left" w:pos="1140"/>
        </w:tabs>
        <w:autoSpaceDE w:val="0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</w:pPr>
      <w:r w:rsidRPr="008D4F37">
        <w:rPr>
          <w:rFonts w:ascii="Arial" w:eastAsia="Arial" w:hAnsi="Arial" w:cs="Arial"/>
          <w:color w:val="000000"/>
          <w:sz w:val="21"/>
          <w:szCs w:val="21"/>
        </w:rPr>
        <w:t>posiadać aktualne orzeczenie lekarskie umożliwiające wykonanie czynności z zakresu obsługi  portierni</w:t>
      </w:r>
      <w:r w:rsidR="004D28B2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8D4F37">
        <w:rPr>
          <w:rFonts w:ascii="Arial" w:eastAsia="Arial" w:hAnsi="Arial" w:cs="Arial"/>
          <w:color w:val="000000"/>
          <w:sz w:val="21"/>
          <w:szCs w:val="21"/>
        </w:rPr>
        <w:t>oraz ochrony osób i mienia;</w:t>
      </w:r>
    </w:p>
    <w:p w14:paraId="1D073CB1" w14:textId="39B00ADF" w:rsidR="00CC6F52" w:rsidRPr="00CC6F52" w:rsidRDefault="00884C17" w:rsidP="00F84F32">
      <w:pPr>
        <w:pStyle w:val="Standard"/>
        <w:numPr>
          <w:ilvl w:val="0"/>
          <w:numId w:val="4"/>
        </w:numPr>
        <w:tabs>
          <w:tab w:val="left" w:pos="1140"/>
        </w:tabs>
        <w:autoSpaceDE w:val="0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</w:pPr>
      <w:r w:rsidRPr="008D4F37">
        <w:rPr>
          <w:rFonts w:ascii="Arial" w:eastAsia="Arial" w:hAnsi="Arial" w:cs="Arial"/>
          <w:color w:val="000000"/>
          <w:sz w:val="21"/>
          <w:szCs w:val="21"/>
        </w:rPr>
        <w:t>być ubezpieczona;</w:t>
      </w:r>
    </w:p>
    <w:p w14:paraId="7384351A" w14:textId="3BA96DFF" w:rsidR="0036583B" w:rsidRPr="008D4F37" w:rsidRDefault="00884C17" w:rsidP="00F84F32">
      <w:pPr>
        <w:pStyle w:val="Standard"/>
        <w:numPr>
          <w:ilvl w:val="0"/>
          <w:numId w:val="4"/>
        </w:numPr>
        <w:tabs>
          <w:tab w:val="left" w:pos="1140"/>
        </w:tabs>
        <w:autoSpaceDE w:val="0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</w:pPr>
      <w:r w:rsidRPr="008D4F37">
        <w:rPr>
          <w:rFonts w:ascii="Arial" w:eastAsia="Arial" w:hAnsi="Arial" w:cs="Arial"/>
          <w:color w:val="000000"/>
          <w:sz w:val="21"/>
          <w:szCs w:val="21"/>
        </w:rPr>
        <w:t xml:space="preserve">pełnić służbę w ciemnym, jednolitym i estetycznym umundurowaniu służbowym, umożliwiającym identyfikację pracownika oraz zatrudniającej go firmy (umundurowanie powinno posiadać oznaczenie nazwy </w:t>
      </w:r>
      <w:r w:rsidR="004D28B2">
        <w:rPr>
          <w:rFonts w:ascii="Arial" w:eastAsia="Arial" w:hAnsi="Arial" w:cs="Arial"/>
          <w:color w:val="000000"/>
          <w:sz w:val="21"/>
          <w:szCs w:val="21"/>
        </w:rPr>
        <w:t>W</w:t>
      </w:r>
      <w:r w:rsidRPr="008D4F37">
        <w:rPr>
          <w:rFonts w:ascii="Arial" w:eastAsia="Arial" w:hAnsi="Arial" w:cs="Arial"/>
          <w:color w:val="000000"/>
          <w:sz w:val="21"/>
          <w:szCs w:val="21"/>
        </w:rPr>
        <w:t xml:space="preserve">ykonawcy oraz powinno być odpowiednio dostosowane do pory roku).     </w:t>
      </w:r>
    </w:p>
    <w:p w14:paraId="31F61890" w14:textId="548E2F38" w:rsidR="0036583B" w:rsidRPr="008D4F37" w:rsidRDefault="00884C17" w:rsidP="00B67699">
      <w:pPr>
        <w:pStyle w:val="Standard"/>
        <w:numPr>
          <w:ilvl w:val="0"/>
          <w:numId w:val="3"/>
        </w:numPr>
        <w:tabs>
          <w:tab w:val="left" w:pos="1140"/>
        </w:tabs>
        <w:autoSpaceDE w:val="0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</w:pPr>
      <w:r w:rsidRPr="008D4F37">
        <w:rPr>
          <w:rFonts w:ascii="Arial" w:eastAsia="Arial" w:hAnsi="Arial" w:cs="Arial"/>
          <w:color w:val="000000"/>
          <w:sz w:val="21"/>
          <w:szCs w:val="21"/>
        </w:rPr>
        <w:t xml:space="preserve">Osoba z kadry wykonawcy wykonująca  czynności z zakresu  usług ochrony osób i mienia </w:t>
      </w:r>
      <w:r w:rsidRPr="008D4F37">
        <w:rPr>
          <w:rFonts w:ascii="Arial" w:eastAsia="Arial" w:hAnsi="Arial" w:cs="Arial"/>
          <w:color w:val="000000"/>
          <w:sz w:val="21"/>
          <w:szCs w:val="21"/>
          <w:u w:val="single"/>
        </w:rPr>
        <w:t>zobowiązana jest do</w:t>
      </w:r>
      <w:r w:rsidRPr="008D4F37">
        <w:rPr>
          <w:rFonts w:ascii="Arial" w:eastAsia="Arial" w:hAnsi="Arial" w:cs="Arial"/>
          <w:color w:val="000000"/>
          <w:sz w:val="21"/>
          <w:szCs w:val="21"/>
        </w:rPr>
        <w:t xml:space="preserve"> :</w:t>
      </w:r>
    </w:p>
    <w:p w14:paraId="4919185D" w14:textId="48855A1C" w:rsidR="0036583B" w:rsidRPr="008D4F37" w:rsidRDefault="00884C17" w:rsidP="00B67699">
      <w:pPr>
        <w:pStyle w:val="Standard"/>
        <w:numPr>
          <w:ilvl w:val="0"/>
          <w:numId w:val="6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D4F37">
        <w:rPr>
          <w:rFonts w:ascii="Arial" w:eastAsia="Arial" w:hAnsi="Arial" w:cs="Arial"/>
          <w:color w:val="000000"/>
          <w:sz w:val="21"/>
          <w:szCs w:val="21"/>
        </w:rPr>
        <w:t>zachowania się w sposób : uczciwy, rzetelny, zgodny z zasadami współżycia społecznego i</w:t>
      </w:r>
      <w:r w:rsidR="00B67699">
        <w:rPr>
          <w:rFonts w:ascii="Arial" w:eastAsia="Arial" w:hAnsi="Arial" w:cs="Arial"/>
          <w:color w:val="000000"/>
          <w:sz w:val="21"/>
          <w:szCs w:val="21"/>
        </w:rPr>
        <w:t> </w:t>
      </w:r>
      <w:r w:rsidRPr="008D4F37">
        <w:rPr>
          <w:rFonts w:ascii="Arial" w:eastAsia="Arial" w:hAnsi="Arial" w:cs="Arial"/>
          <w:color w:val="000000"/>
          <w:sz w:val="21"/>
          <w:szCs w:val="21"/>
        </w:rPr>
        <w:t>dobrymi obyczajami;</w:t>
      </w:r>
    </w:p>
    <w:p w14:paraId="62C88FA2" w14:textId="130DFA8F" w:rsidR="0036583B" w:rsidRPr="008D4F37" w:rsidRDefault="00884C17" w:rsidP="00B67699">
      <w:pPr>
        <w:pStyle w:val="Standard"/>
        <w:numPr>
          <w:ilvl w:val="0"/>
          <w:numId w:val="6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D4F37">
        <w:rPr>
          <w:rFonts w:ascii="Arial" w:eastAsia="Arial" w:hAnsi="Arial" w:cs="Arial"/>
          <w:color w:val="000000"/>
          <w:sz w:val="21"/>
          <w:szCs w:val="21"/>
        </w:rPr>
        <w:t>punktualności;</w:t>
      </w:r>
    </w:p>
    <w:p w14:paraId="433B309D" w14:textId="1A51EC89" w:rsidR="0036583B" w:rsidRPr="008D4F37" w:rsidRDefault="00884C17" w:rsidP="00B67699">
      <w:pPr>
        <w:pStyle w:val="Standard"/>
        <w:numPr>
          <w:ilvl w:val="0"/>
          <w:numId w:val="6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D4F37">
        <w:rPr>
          <w:rFonts w:ascii="Arial" w:eastAsia="Arial" w:hAnsi="Arial" w:cs="Arial"/>
          <w:color w:val="000000"/>
          <w:sz w:val="21"/>
          <w:szCs w:val="21"/>
        </w:rPr>
        <w:t>dyskrecji;</w:t>
      </w:r>
    </w:p>
    <w:p w14:paraId="50C4CD0D" w14:textId="6DEDA7FA" w:rsidR="0036583B" w:rsidRPr="008D4F37" w:rsidRDefault="00884C17" w:rsidP="00B67699">
      <w:pPr>
        <w:pStyle w:val="Standard"/>
        <w:numPr>
          <w:ilvl w:val="0"/>
          <w:numId w:val="6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D4F37">
        <w:rPr>
          <w:rFonts w:ascii="Arial" w:eastAsia="Arial" w:hAnsi="Arial" w:cs="Arial"/>
          <w:color w:val="000000"/>
          <w:sz w:val="21"/>
          <w:szCs w:val="21"/>
        </w:rPr>
        <w:t>niekomentowania decyzji przełożonych;</w:t>
      </w:r>
    </w:p>
    <w:p w14:paraId="28FB59A5" w14:textId="1EE91884" w:rsidR="0036583B" w:rsidRPr="008D4F37" w:rsidRDefault="00884C17" w:rsidP="00B67699">
      <w:pPr>
        <w:pStyle w:val="Standard"/>
        <w:numPr>
          <w:ilvl w:val="0"/>
          <w:numId w:val="6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D4F37">
        <w:rPr>
          <w:rFonts w:ascii="Arial" w:eastAsia="Arial" w:hAnsi="Arial" w:cs="Arial"/>
          <w:color w:val="000000"/>
          <w:sz w:val="21"/>
          <w:szCs w:val="21"/>
        </w:rPr>
        <w:t>dbania o higienę osobistą, dbania o czystość umundurowania i schludność swojego wyglądu</w:t>
      </w:r>
    </w:p>
    <w:p w14:paraId="4DAAD453" w14:textId="6F5E5212" w:rsidR="0036583B" w:rsidRPr="008D4F37" w:rsidRDefault="00884C17" w:rsidP="00B67699">
      <w:pPr>
        <w:pStyle w:val="Standard"/>
        <w:numPr>
          <w:ilvl w:val="0"/>
          <w:numId w:val="6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D4F37">
        <w:rPr>
          <w:rFonts w:ascii="Arial" w:eastAsia="Arial" w:hAnsi="Arial" w:cs="Arial"/>
          <w:color w:val="000000"/>
          <w:sz w:val="21"/>
          <w:szCs w:val="21"/>
        </w:rPr>
        <w:t>kulturalnego witania wchodzących i żegnania wychodzących;</w:t>
      </w:r>
    </w:p>
    <w:p w14:paraId="2DA055A3" w14:textId="6A8D2499" w:rsidR="0036583B" w:rsidRPr="008D4F37" w:rsidRDefault="00884C17" w:rsidP="00B67699">
      <w:pPr>
        <w:pStyle w:val="Standard"/>
        <w:numPr>
          <w:ilvl w:val="0"/>
          <w:numId w:val="6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D4F37">
        <w:rPr>
          <w:rFonts w:ascii="Arial" w:eastAsia="Arial" w:hAnsi="Arial" w:cs="Arial"/>
          <w:color w:val="000000"/>
          <w:sz w:val="21"/>
          <w:szCs w:val="21"/>
        </w:rPr>
        <w:t xml:space="preserve">odbierania telefonów z podaniem nazwy instytucji oraz  placówki Zamawiającego, w której osoba z kadry </w:t>
      </w:r>
      <w:r w:rsidR="004D28B2">
        <w:rPr>
          <w:rFonts w:ascii="Arial" w:eastAsia="Arial" w:hAnsi="Arial" w:cs="Arial"/>
          <w:color w:val="000000"/>
          <w:sz w:val="21"/>
          <w:szCs w:val="21"/>
        </w:rPr>
        <w:t>W</w:t>
      </w:r>
      <w:r w:rsidRPr="008D4F37">
        <w:rPr>
          <w:rFonts w:ascii="Arial" w:eastAsia="Arial" w:hAnsi="Arial" w:cs="Arial"/>
          <w:color w:val="000000"/>
          <w:sz w:val="21"/>
          <w:szCs w:val="21"/>
        </w:rPr>
        <w:t xml:space="preserve">ykonawcy pełni obowiązki  na </w:t>
      </w:r>
      <w:r w:rsidR="004D28B2">
        <w:rPr>
          <w:rFonts w:ascii="Arial" w:eastAsia="Arial" w:hAnsi="Arial" w:cs="Arial"/>
          <w:color w:val="000000"/>
          <w:sz w:val="21"/>
          <w:szCs w:val="21"/>
        </w:rPr>
        <w:t>portierni;</w:t>
      </w:r>
    </w:p>
    <w:p w14:paraId="7B020DC0" w14:textId="0183F375" w:rsidR="0036583B" w:rsidRPr="008D4F37" w:rsidRDefault="004D28B2" w:rsidP="00B67699">
      <w:pPr>
        <w:pStyle w:val="Standard"/>
        <w:numPr>
          <w:ilvl w:val="0"/>
          <w:numId w:val="6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u</w:t>
      </w:r>
      <w:r w:rsidR="00884C17" w:rsidRPr="008D4F37">
        <w:rPr>
          <w:rFonts w:ascii="Arial" w:eastAsia="Arial" w:hAnsi="Arial" w:cs="Arial"/>
          <w:color w:val="000000"/>
          <w:sz w:val="21"/>
          <w:szCs w:val="21"/>
        </w:rPr>
        <w:t>przejmości i grzeczności wobec rozmówców;</w:t>
      </w:r>
    </w:p>
    <w:p w14:paraId="18D68027" w14:textId="5BFBD151" w:rsidR="0036583B" w:rsidRPr="008D4F37" w:rsidRDefault="00884C17" w:rsidP="00B67699">
      <w:pPr>
        <w:pStyle w:val="Standard"/>
        <w:numPr>
          <w:ilvl w:val="0"/>
          <w:numId w:val="6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D4F37">
        <w:rPr>
          <w:rFonts w:ascii="Arial" w:eastAsia="Arial" w:hAnsi="Arial" w:cs="Arial"/>
          <w:color w:val="000000"/>
          <w:sz w:val="21"/>
          <w:szCs w:val="21"/>
        </w:rPr>
        <w:t xml:space="preserve">posiadania telefonu komórkowego, który zapewni mu </w:t>
      </w:r>
      <w:r w:rsidR="004D28B2">
        <w:rPr>
          <w:rFonts w:ascii="Arial" w:eastAsia="Arial" w:hAnsi="Arial" w:cs="Arial"/>
          <w:color w:val="000000"/>
          <w:sz w:val="21"/>
          <w:szCs w:val="21"/>
        </w:rPr>
        <w:t>W</w:t>
      </w:r>
      <w:r w:rsidRPr="008D4F37">
        <w:rPr>
          <w:rFonts w:ascii="Arial" w:eastAsia="Arial" w:hAnsi="Arial" w:cs="Arial"/>
          <w:color w:val="000000"/>
          <w:sz w:val="21"/>
          <w:szCs w:val="21"/>
        </w:rPr>
        <w:t>ykonawca, oraz  urządzenia anty napadowego  na pilota  przeznaczonego do powiadamiania w nagłych przypadkach.</w:t>
      </w:r>
    </w:p>
    <w:p w14:paraId="77FF2651" w14:textId="7C0359F6" w:rsidR="0036583B" w:rsidRPr="008D4F37" w:rsidRDefault="004D28B2" w:rsidP="00B67699">
      <w:pPr>
        <w:pStyle w:val="Standard"/>
        <w:numPr>
          <w:ilvl w:val="0"/>
          <w:numId w:val="6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n</w:t>
      </w:r>
      <w:r w:rsidR="00884C17" w:rsidRPr="008D4F37">
        <w:rPr>
          <w:rFonts w:ascii="Arial" w:eastAsia="Arial" w:hAnsi="Arial" w:cs="Arial"/>
          <w:color w:val="000000"/>
          <w:sz w:val="21"/>
          <w:szCs w:val="21"/>
        </w:rPr>
        <w:t>oszenia imiennego identyfikatora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ze </w:t>
      </w:r>
      <w:r w:rsidR="009933D3">
        <w:rPr>
          <w:rFonts w:ascii="Arial" w:eastAsia="Arial" w:hAnsi="Arial" w:cs="Arial"/>
          <w:color w:val="000000"/>
          <w:sz w:val="21"/>
          <w:szCs w:val="21"/>
        </w:rPr>
        <w:t>zdjęciem</w:t>
      </w:r>
      <w:r w:rsidR="00884C17" w:rsidRPr="008D4F37">
        <w:rPr>
          <w:rFonts w:ascii="Arial" w:eastAsia="Arial" w:hAnsi="Arial" w:cs="Arial"/>
          <w:color w:val="000000"/>
          <w:sz w:val="21"/>
          <w:szCs w:val="21"/>
        </w:rPr>
        <w:t xml:space="preserve"> wpiętego w klapę ubrania, który zapewni 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 w:rsidR="00884C17" w:rsidRPr="008D4F37">
        <w:rPr>
          <w:rFonts w:ascii="Arial" w:eastAsia="Arial" w:hAnsi="Arial" w:cs="Arial"/>
          <w:color w:val="000000"/>
          <w:sz w:val="21"/>
          <w:szCs w:val="21"/>
        </w:rPr>
        <w:t>ykonawca;</w:t>
      </w:r>
    </w:p>
    <w:p w14:paraId="126DDC94" w14:textId="5C1E4497" w:rsidR="0036583B" w:rsidRPr="008D4F37" w:rsidRDefault="00884C17" w:rsidP="00B67699">
      <w:pPr>
        <w:pStyle w:val="Standard"/>
        <w:numPr>
          <w:ilvl w:val="0"/>
          <w:numId w:val="6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D4F37">
        <w:rPr>
          <w:rFonts w:ascii="Arial" w:eastAsia="Arial" w:hAnsi="Arial" w:cs="Arial"/>
          <w:color w:val="000000"/>
          <w:sz w:val="21"/>
          <w:szCs w:val="21"/>
        </w:rPr>
        <w:t xml:space="preserve">znajomości topografii chronionego obiektu, </w:t>
      </w:r>
      <w:proofErr w:type="spellStart"/>
      <w:r w:rsidRPr="008D4F37">
        <w:rPr>
          <w:rFonts w:ascii="Arial" w:eastAsia="Arial" w:hAnsi="Arial" w:cs="Arial"/>
          <w:color w:val="000000"/>
          <w:sz w:val="21"/>
          <w:szCs w:val="21"/>
        </w:rPr>
        <w:t>tj</w:t>
      </w:r>
      <w:proofErr w:type="spellEnd"/>
      <w:r w:rsidRPr="008D4F37">
        <w:rPr>
          <w:rFonts w:ascii="Arial" w:eastAsia="Arial" w:hAnsi="Arial" w:cs="Arial"/>
          <w:color w:val="000000"/>
          <w:sz w:val="21"/>
          <w:szCs w:val="21"/>
        </w:rPr>
        <w:t xml:space="preserve"> rozkładu pomieszczeń, dróg ewakuacyjnych oraz szczegółowe zapoznanie się z instrukcja </w:t>
      </w:r>
      <w:r w:rsidR="004D28B2" w:rsidRPr="008D4F37">
        <w:rPr>
          <w:rFonts w:ascii="Arial" w:eastAsia="Arial" w:hAnsi="Arial" w:cs="Arial"/>
          <w:color w:val="000000"/>
          <w:sz w:val="21"/>
          <w:szCs w:val="21"/>
        </w:rPr>
        <w:t>ppoż.</w:t>
      </w:r>
      <w:r w:rsidRPr="008D4F37">
        <w:rPr>
          <w:rFonts w:ascii="Arial" w:eastAsia="Arial" w:hAnsi="Arial" w:cs="Arial"/>
          <w:color w:val="000000"/>
          <w:sz w:val="21"/>
          <w:szCs w:val="21"/>
        </w:rPr>
        <w:t>;</w:t>
      </w:r>
    </w:p>
    <w:p w14:paraId="1BB3C3A7" w14:textId="20C0247A" w:rsidR="0036583B" w:rsidRPr="008D4F37" w:rsidRDefault="00884C17" w:rsidP="00B67699">
      <w:pPr>
        <w:pStyle w:val="Standard"/>
        <w:numPr>
          <w:ilvl w:val="0"/>
          <w:numId w:val="6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D4F37">
        <w:rPr>
          <w:rFonts w:ascii="Arial" w:eastAsia="Arial" w:hAnsi="Arial" w:cs="Arial"/>
          <w:color w:val="000000"/>
          <w:sz w:val="21"/>
          <w:szCs w:val="21"/>
        </w:rPr>
        <w:t>znajomość rozmieszczenia i umiejętności obsługi głównych wyłączników prądu instalacji przeciwpożarowych, zaworów wodnych i centralnego ogrzewania i w razie konieczności podejmowania natychmiast niezbędnych działań;</w:t>
      </w:r>
    </w:p>
    <w:p w14:paraId="5A65A5BF" w14:textId="064429A6" w:rsidR="0036583B" w:rsidRPr="008D4F37" w:rsidRDefault="00884C17" w:rsidP="00B67699">
      <w:pPr>
        <w:pStyle w:val="Standard"/>
        <w:numPr>
          <w:ilvl w:val="0"/>
          <w:numId w:val="6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D4F37">
        <w:rPr>
          <w:rFonts w:ascii="Arial" w:eastAsia="Arial" w:hAnsi="Arial" w:cs="Arial"/>
          <w:color w:val="000000"/>
          <w:sz w:val="21"/>
          <w:szCs w:val="21"/>
        </w:rPr>
        <w:t>bezwzględnego przestrzegania przepisów wewnętrznych obowiązujących w ochranianym obiekcie, a zwłaszcza planu ewakuacji osób i mienia, instrukcji bezpieczeństwa pożarowego oraz systemu  alarmowego w obiekcie;</w:t>
      </w:r>
    </w:p>
    <w:p w14:paraId="0894868D" w14:textId="7FFE8A29" w:rsidR="0036583B" w:rsidRPr="008D4F37" w:rsidRDefault="00884C17" w:rsidP="00B67699">
      <w:pPr>
        <w:pStyle w:val="Standard"/>
        <w:numPr>
          <w:ilvl w:val="0"/>
          <w:numId w:val="6"/>
        </w:numPr>
        <w:tabs>
          <w:tab w:val="left" w:pos="1080"/>
        </w:tabs>
        <w:autoSpaceDE w:val="0"/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D4F37">
        <w:rPr>
          <w:rFonts w:ascii="Arial" w:eastAsia="Arial" w:hAnsi="Arial" w:cs="Arial"/>
          <w:color w:val="000000"/>
          <w:sz w:val="21"/>
          <w:szCs w:val="21"/>
        </w:rPr>
        <w:t>przestrzeganie przepisów ustawy o ochronie danych osobowych.</w:t>
      </w:r>
    </w:p>
    <w:p w14:paraId="44FA93DB" w14:textId="77777777" w:rsidR="0036583B" w:rsidRPr="008D4F37" w:rsidRDefault="0036583B" w:rsidP="008D4F37">
      <w:pPr>
        <w:pStyle w:val="Standard"/>
        <w:tabs>
          <w:tab w:val="left" w:pos="1080"/>
        </w:tabs>
        <w:autoSpaceDE w:val="0"/>
        <w:spacing w:line="360" w:lineRule="auto"/>
        <w:jc w:val="both"/>
        <w:rPr>
          <w:rFonts w:ascii="Arial" w:eastAsia="Arial" w:hAnsi="Arial" w:cs="Arial"/>
          <w:b/>
          <w:bCs/>
          <w:color w:val="FF0066"/>
          <w:sz w:val="21"/>
          <w:szCs w:val="21"/>
        </w:rPr>
      </w:pPr>
    </w:p>
    <w:p w14:paraId="70AC47EF" w14:textId="5F2ABCDD" w:rsidR="00795FD5" w:rsidRPr="00795FD5" w:rsidRDefault="00B67699" w:rsidP="00795FD5">
      <w:pPr>
        <w:pStyle w:val="Default"/>
        <w:numPr>
          <w:ilvl w:val="0"/>
          <w:numId w:val="8"/>
        </w:numPr>
        <w:shd w:val="clear" w:color="auto" w:fill="FFFFFF"/>
        <w:tabs>
          <w:tab w:val="left" w:pos="2160"/>
        </w:tabs>
        <w:spacing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795FD5">
        <w:rPr>
          <w:rFonts w:ascii="Arial" w:eastAsia="Arial" w:hAnsi="Arial" w:cs="Arial"/>
          <w:b/>
          <w:sz w:val="21"/>
          <w:szCs w:val="21"/>
          <w:u w:val="single"/>
        </w:rPr>
        <w:t>O</w:t>
      </w:r>
      <w:r w:rsidR="00795FD5" w:rsidRPr="00795FD5">
        <w:rPr>
          <w:rFonts w:ascii="Arial" w:eastAsia="Arial" w:hAnsi="Arial" w:cs="Arial"/>
          <w:b/>
          <w:sz w:val="21"/>
          <w:szCs w:val="21"/>
          <w:u w:val="single"/>
        </w:rPr>
        <w:t xml:space="preserve">pis czynności i obowiązków </w:t>
      </w:r>
      <w:r w:rsidR="003B1F33" w:rsidRPr="00795FD5">
        <w:rPr>
          <w:rFonts w:ascii="Arial" w:hAnsi="Arial" w:cs="Arial"/>
          <w:b/>
          <w:color w:val="auto"/>
          <w:sz w:val="21"/>
          <w:szCs w:val="21"/>
          <w:u w:val="single"/>
        </w:rPr>
        <w:t>pracowników w zakresie ochrony osób i mienia</w:t>
      </w:r>
      <w:r w:rsidR="00795FD5">
        <w:rPr>
          <w:rFonts w:ascii="Arial" w:hAnsi="Arial" w:cs="Arial"/>
          <w:color w:val="auto"/>
          <w:sz w:val="21"/>
          <w:szCs w:val="21"/>
        </w:rPr>
        <w:t>:</w:t>
      </w:r>
    </w:p>
    <w:p w14:paraId="15F6D529" w14:textId="086C3250" w:rsidR="003B1F33" w:rsidRPr="008D4F37" w:rsidRDefault="00795FD5" w:rsidP="00795FD5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U</w:t>
      </w:r>
      <w:r w:rsidR="003B1F33" w:rsidRPr="008D4F37">
        <w:rPr>
          <w:rFonts w:ascii="Arial" w:hAnsi="Arial" w:cs="Arial"/>
          <w:color w:val="auto"/>
          <w:sz w:val="21"/>
          <w:szCs w:val="21"/>
        </w:rPr>
        <w:t>niemożliwienie wstępu do obiektu:</w:t>
      </w:r>
    </w:p>
    <w:p w14:paraId="395C44D6" w14:textId="44A389C6" w:rsidR="003B1F33" w:rsidRPr="008D4F37" w:rsidRDefault="003B1F33" w:rsidP="00795FD5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8D4F37">
        <w:rPr>
          <w:rFonts w:ascii="Arial" w:hAnsi="Arial" w:cs="Arial"/>
          <w:color w:val="auto"/>
          <w:sz w:val="21"/>
          <w:szCs w:val="21"/>
        </w:rPr>
        <w:t>osobom zachowującym się agresywnie, prowokacyjnie albo w inny sposób stwarzającym zagrożenie dla bezpieczeństwa lub porządku publicznego,</w:t>
      </w:r>
    </w:p>
    <w:p w14:paraId="23C98F66" w14:textId="0E8A19DA" w:rsidR="003B1F33" w:rsidRPr="008D4F37" w:rsidRDefault="003B1F33" w:rsidP="00795FD5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8D4F37">
        <w:rPr>
          <w:rFonts w:ascii="Arial" w:hAnsi="Arial" w:cs="Arial"/>
          <w:color w:val="auto"/>
          <w:sz w:val="21"/>
          <w:szCs w:val="21"/>
        </w:rPr>
        <w:t xml:space="preserve">osobom posiadającym broń palną lub inne niebezpieczne przedmioty (np. miotacz gazu, paralizator elektryczny, nóż, maczeta, itp.), materiały wybuchowe, wyroby pirotechniczne, </w:t>
      </w:r>
      <w:r w:rsidRPr="008D4F37">
        <w:rPr>
          <w:rFonts w:ascii="Arial" w:hAnsi="Arial" w:cs="Arial"/>
          <w:color w:val="auto"/>
          <w:sz w:val="21"/>
          <w:szCs w:val="21"/>
        </w:rPr>
        <w:lastRenderedPageBreak/>
        <w:t xml:space="preserve">materiały pożarowo niebezpieczne, napoje alkoholowe, środki odurzające lub substancje psychotropowe, </w:t>
      </w:r>
      <w:r w:rsidRPr="008D4F37">
        <w:rPr>
          <w:rFonts w:ascii="Arial" w:hAnsi="Arial" w:cs="Arial"/>
          <w:color w:val="auto"/>
          <w:sz w:val="21"/>
          <w:szCs w:val="21"/>
        </w:rPr>
        <w:br/>
        <w:t>c) osobom, których zachowanie sugeruje, że znajdują się pod wpływem alkoholu, środków odurzających lub innych podobnie działających środków</w:t>
      </w:r>
      <w:r w:rsidR="00795FD5">
        <w:rPr>
          <w:rFonts w:ascii="Arial" w:hAnsi="Arial" w:cs="Arial"/>
          <w:color w:val="auto"/>
          <w:sz w:val="21"/>
          <w:szCs w:val="21"/>
        </w:rPr>
        <w:t>.</w:t>
      </w:r>
    </w:p>
    <w:p w14:paraId="6F7560A9" w14:textId="77777777" w:rsidR="00795FD5" w:rsidRDefault="00795FD5" w:rsidP="008D4F37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Z</w:t>
      </w:r>
      <w:r w:rsidR="003B1F33" w:rsidRPr="008D4F37">
        <w:rPr>
          <w:rFonts w:ascii="Arial" w:hAnsi="Arial" w:cs="Arial"/>
          <w:color w:val="auto"/>
          <w:sz w:val="21"/>
          <w:szCs w:val="21"/>
        </w:rPr>
        <w:t>apobieganie popełnieniu przestępstw lub wykroczeń w obiekcie i na terenie przyległym</w:t>
      </w:r>
      <w:r>
        <w:rPr>
          <w:rFonts w:ascii="Arial" w:hAnsi="Arial" w:cs="Arial"/>
          <w:color w:val="auto"/>
          <w:sz w:val="21"/>
          <w:szCs w:val="21"/>
        </w:rPr>
        <w:t>.</w:t>
      </w:r>
    </w:p>
    <w:p w14:paraId="115B454F" w14:textId="77777777" w:rsidR="00795FD5" w:rsidRDefault="00795FD5" w:rsidP="008D4F37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795FD5">
        <w:rPr>
          <w:rFonts w:ascii="Arial" w:hAnsi="Arial" w:cs="Arial"/>
          <w:color w:val="auto"/>
          <w:sz w:val="21"/>
          <w:szCs w:val="21"/>
        </w:rPr>
        <w:t>P</w:t>
      </w:r>
      <w:r w:rsidR="003B1F33" w:rsidRPr="00795FD5">
        <w:rPr>
          <w:rFonts w:ascii="Arial" w:hAnsi="Arial" w:cs="Arial"/>
          <w:color w:val="auto"/>
          <w:sz w:val="21"/>
          <w:szCs w:val="21"/>
        </w:rPr>
        <w:t>odejmowanie czynności interwencyjnych w każdym przypadku wystąpienia zagrożenia, w tym ujęcie osób stwarzających zagrożenie dla życia, zdrowia, lub nietykalności osobistej, a także chronionego mienia</w:t>
      </w:r>
      <w:r>
        <w:rPr>
          <w:rFonts w:ascii="Arial" w:hAnsi="Arial" w:cs="Arial"/>
          <w:color w:val="auto"/>
          <w:sz w:val="21"/>
          <w:szCs w:val="21"/>
        </w:rPr>
        <w:t>.</w:t>
      </w:r>
    </w:p>
    <w:p w14:paraId="4395FB3B" w14:textId="77777777" w:rsidR="00795FD5" w:rsidRDefault="00795FD5" w:rsidP="008D4F37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Z</w:t>
      </w:r>
      <w:r w:rsidR="003B1F33" w:rsidRPr="00795FD5">
        <w:rPr>
          <w:rFonts w:ascii="Arial" w:hAnsi="Arial" w:cs="Arial"/>
          <w:color w:val="auto"/>
          <w:sz w:val="21"/>
          <w:szCs w:val="21"/>
        </w:rPr>
        <w:t>wracanie szczególnej uwagi na osoby obce przebywające na terenie strzeżonego obiektu</w:t>
      </w:r>
      <w:r>
        <w:rPr>
          <w:rFonts w:ascii="Arial" w:hAnsi="Arial" w:cs="Arial"/>
          <w:color w:val="auto"/>
          <w:sz w:val="21"/>
          <w:szCs w:val="21"/>
        </w:rPr>
        <w:t>.</w:t>
      </w:r>
    </w:p>
    <w:p w14:paraId="69F068E6" w14:textId="77777777" w:rsidR="00795FD5" w:rsidRDefault="00795FD5" w:rsidP="008D4F37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Z</w:t>
      </w:r>
      <w:r w:rsidR="003B1F33" w:rsidRPr="00795FD5">
        <w:rPr>
          <w:rFonts w:ascii="Arial" w:hAnsi="Arial" w:cs="Arial"/>
          <w:color w:val="auto"/>
          <w:sz w:val="21"/>
          <w:szCs w:val="21"/>
        </w:rPr>
        <w:t>atrzymanie osoby zabierającej lub usiłującej zabrać przedmioty lub rzeczy ze strzeżonego terenu bez pisemnego zezwolenia Zamawiającego</w:t>
      </w:r>
      <w:r>
        <w:rPr>
          <w:rFonts w:ascii="Arial" w:hAnsi="Arial" w:cs="Arial"/>
          <w:color w:val="auto"/>
          <w:sz w:val="21"/>
          <w:szCs w:val="21"/>
        </w:rPr>
        <w:t>.</w:t>
      </w:r>
    </w:p>
    <w:p w14:paraId="46A54DC9" w14:textId="77777777" w:rsidR="00795FD5" w:rsidRDefault="00795FD5" w:rsidP="008D4F37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Z</w:t>
      </w:r>
      <w:r w:rsidR="003B1F33" w:rsidRPr="00795FD5">
        <w:rPr>
          <w:rFonts w:ascii="Arial" w:hAnsi="Arial" w:cs="Arial"/>
          <w:color w:val="auto"/>
          <w:sz w:val="21"/>
          <w:szCs w:val="21"/>
        </w:rPr>
        <w:t>atrzymanie osoby usiłującej drogą nielegalną (np. poprzez ogrodzenie) przekroczyć granice obiektu, a w przypadku kradzieży, dewastacji lub podejrzenia zaistnienia kradzieży natychmiastowe powiadomienie organów ścigania, kierownictwa Wykonawcy i Zamawiającego</w:t>
      </w:r>
      <w:r>
        <w:rPr>
          <w:rFonts w:ascii="Arial" w:hAnsi="Arial" w:cs="Arial"/>
          <w:color w:val="auto"/>
          <w:sz w:val="21"/>
          <w:szCs w:val="21"/>
        </w:rPr>
        <w:t>.</w:t>
      </w:r>
    </w:p>
    <w:p w14:paraId="353C52EB" w14:textId="77777777" w:rsidR="00795FD5" w:rsidRDefault="00795FD5" w:rsidP="008D4F37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W</w:t>
      </w:r>
      <w:r w:rsidR="003B1F33" w:rsidRPr="00795FD5">
        <w:rPr>
          <w:rFonts w:ascii="Arial" w:hAnsi="Arial" w:cs="Arial"/>
          <w:color w:val="auto"/>
          <w:sz w:val="21"/>
          <w:szCs w:val="21"/>
        </w:rPr>
        <w:t xml:space="preserve"> razie wtargnięcia na teren obiektu osób obcych podejmowanie skutecznych działań uniemożliwiających powstanie szkody i powiadomienie organów ścigania</w:t>
      </w:r>
      <w:r>
        <w:rPr>
          <w:rFonts w:ascii="Arial" w:hAnsi="Arial" w:cs="Arial"/>
          <w:color w:val="auto"/>
          <w:sz w:val="21"/>
          <w:szCs w:val="21"/>
        </w:rPr>
        <w:t>.</w:t>
      </w:r>
    </w:p>
    <w:p w14:paraId="7D340BD8" w14:textId="77777777" w:rsidR="00795FD5" w:rsidRDefault="00795FD5" w:rsidP="008D4F37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W</w:t>
      </w:r>
      <w:r w:rsidR="003B1F33" w:rsidRPr="00795FD5">
        <w:rPr>
          <w:rFonts w:ascii="Arial" w:hAnsi="Arial" w:cs="Arial"/>
          <w:color w:val="auto"/>
          <w:sz w:val="21"/>
          <w:szCs w:val="21"/>
        </w:rPr>
        <w:t>spółdziałanie z pracownikami grupy interwencyjnej, Policją i innymi służbami w sytuacjach nadzwyczajnych</w:t>
      </w:r>
      <w:r>
        <w:rPr>
          <w:rFonts w:ascii="Arial" w:hAnsi="Arial" w:cs="Arial"/>
          <w:color w:val="auto"/>
          <w:sz w:val="21"/>
          <w:szCs w:val="21"/>
        </w:rPr>
        <w:t>.</w:t>
      </w:r>
    </w:p>
    <w:p w14:paraId="40DD4599" w14:textId="77777777" w:rsidR="00795FD5" w:rsidRDefault="00795FD5" w:rsidP="008D4F37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E</w:t>
      </w:r>
      <w:r w:rsidR="003B1F33" w:rsidRPr="00795FD5">
        <w:rPr>
          <w:rFonts w:ascii="Arial" w:hAnsi="Arial" w:cs="Arial"/>
          <w:color w:val="auto"/>
          <w:sz w:val="21"/>
          <w:szCs w:val="21"/>
        </w:rPr>
        <w:t>widencjonowanie osób pobierających i zdających klucze do pomieszczeń w obiekcie</w:t>
      </w:r>
      <w:r>
        <w:rPr>
          <w:rFonts w:ascii="Arial" w:hAnsi="Arial" w:cs="Arial"/>
          <w:color w:val="auto"/>
          <w:sz w:val="21"/>
          <w:szCs w:val="21"/>
        </w:rPr>
        <w:t>.</w:t>
      </w:r>
    </w:p>
    <w:p w14:paraId="648E747A" w14:textId="77777777" w:rsidR="00795FD5" w:rsidRDefault="00795FD5" w:rsidP="008D4F37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P</w:t>
      </w:r>
      <w:r w:rsidR="003B1F33" w:rsidRPr="00795FD5">
        <w:rPr>
          <w:rFonts w:ascii="Arial" w:hAnsi="Arial" w:cs="Arial"/>
          <w:color w:val="auto"/>
          <w:sz w:val="21"/>
          <w:szCs w:val="21"/>
        </w:rPr>
        <w:t>rzechowywanie i ewidencjonowanie kluczy od wszystkich pomieszczeń oraz prowadzenie wymaganej dokumentacji</w:t>
      </w:r>
      <w:r>
        <w:rPr>
          <w:rFonts w:ascii="Arial" w:hAnsi="Arial" w:cs="Arial"/>
          <w:color w:val="auto"/>
          <w:sz w:val="21"/>
          <w:szCs w:val="21"/>
        </w:rPr>
        <w:t>.</w:t>
      </w:r>
    </w:p>
    <w:p w14:paraId="7263982D" w14:textId="77777777" w:rsidR="00795FD5" w:rsidRDefault="00795FD5" w:rsidP="008D4F37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P</w:t>
      </w:r>
      <w:r w:rsidR="003B1F33" w:rsidRPr="00795FD5">
        <w:rPr>
          <w:rFonts w:ascii="Arial" w:hAnsi="Arial" w:cs="Arial"/>
          <w:color w:val="auto"/>
          <w:sz w:val="21"/>
          <w:szCs w:val="21"/>
        </w:rPr>
        <w:t>rzestrzeganie zamykania bram i wszelkich innych pomieszczeń zgodnie z obowiązującym porządkiem</w:t>
      </w:r>
      <w:r>
        <w:rPr>
          <w:rFonts w:ascii="Arial" w:hAnsi="Arial" w:cs="Arial"/>
          <w:color w:val="auto"/>
          <w:sz w:val="21"/>
          <w:szCs w:val="21"/>
        </w:rPr>
        <w:t>.</w:t>
      </w:r>
    </w:p>
    <w:p w14:paraId="4855ED82" w14:textId="77777777" w:rsidR="00795FD5" w:rsidRDefault="00795FD5" w:rsidP="008D4F37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Z</w:t>
      </w:r>
      <w:r w:rsidR="003B1F33" w:rsidRPr="00795FD5">
        <w:rPr>
          <w:rFonts w:ascii="Arial" w:hAnsi="Arial" w:cs="Arial"/>
          <w:color w:val="auto"/>
          <w:sz w:val="21"/>
          <w:szCs w:val="21"/>
        </w:rPr>
        <w:t>wracanie uwagi na oświetlenie i skuteczność ogrodzenia obiektu, a o usterkach informowanie kierownictwa Wykonawcy i Zamawiającego</w:t>
      </w:r>
      <w:r>
        <w:rPr>
          <w:rFonts w:ascii="Arial" w:hAnsi="Arial" w:cs="Arial"/>
          <w:color w:val="auto"/>
          <w:sz w:val="21"/>
          <w:szCs w:val="21"/>
        </w:rPr>
        <w:t>.</w:t>
      </w:r>
    </w:p>
    <w:p w14:paraId="4BF3656A" w14:textId="77777777" w:rsidR="00795FD5" w:rsidRDefault="00795FD5" w:rsidP="008D4F37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P</w:t>
      </w:r>
      <w:r w:rsidR="003B1F33" w:rsidRPr="00795FD5">
        <w:rPr>
          <w:rFonts w:ascii="Arial" w:hAnsi="Arial" w:cs="Arial"/>
          <w:color w:val="auto"/>
          <w:sz w:val="21"/>
          <w:szCs w:val="21"/>
        </w:rPr>
        <w:t>rowadzenie „Dziennika służby ochrony” oraz innej obowiązującej dokumentacji wg zaleceń kierownictwa Wykonawcy</w:t>
      </w:r>
      <w:r>
        <w:rPr>
          <w:rFonts w:ascii="Arial" w:hAnsi="Arial" w:cs="Arial"/>
          <w:color w:val="auto"/>
          <w:sz w:val="21"/>
          <w:szCs w:val="21"/>
        </w:rPr>
        <w:t xml:space="preserve">. </w:t>
      </w:r>
    </w:p>
    <w:p w14:paraId="5E134760" w14:textId="77777777" w:rsidR="005C6FB3" w:rsidRDefault="00795FD5" w:rsidP="008D4F37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P</w:t>
      </w:r>
      <w:r w:rsidR="003B1F33" w:rsidRPr="00795FD5">
        <w:rPr>
          <w:rFonts w:ascii="Arial" w:hAnsi="Arial" w:cs="Arial"/>
          <w:color w:val="auto"/>
          <w:sz w:val="21"/>
          <w:szCs w:val="21"/>
        </w:rPr>
        <w:t>rzyjmowanie i przekazywanie obiektu w sposób dokładny, informując zmienników i przełożonego o</w:t>
      </w:r>
      <w:r>
        <w:rPr>
          <w:rFonts w:ascii="Arial" w:hAnsi="Arial" w:cs="Arial"/>
          <w:color w:val="auto"/>
          <w:sz w:val="21"/>
          <w:szCs w:val="21"/>
        </w:rPr>
        <w:t> </w:t>
      </w:r>
      <w:r w:rsidR="003B1F33" w:rsidRPr="00795FD5">
        <w:rPr>
          <w:rFonts w:ascii="Arial" w:hAnsi="Arial" w:cs="Arial"/>
          <w:color w:val="auto"/>
          <w:sz w:val="21"/>
          <w:szCs w:val="21"/>
        </w:rPr>
        <w:t>wszelkich spostrzeżeniach. Szczególną uwagę należy zwracać na stan zamknięcia i plomb, a</w:t>
      </w:r>
      <w:r w:rsidR="005C6FB3">
        <w:rPr>
          <w:rFonts w:ascii="Arial" w:hAnsi="Arial" w:cs="Arial"/>
          <w:color w:val="auto"/>
          <w:sz w:val="21"/>
          <w:szCs w:val="21"/>
        </w:rPr>
        <w:t> </w:t>
      </w:r>
      <w:r w:rsidR="003B1F33" w:rsidRPr="00795FD5">
        <w:rPr>
          <w:rFonts w:ascii="Arial" w:hAnsi="Arial" w:cs="Arial"/>
          <w:color w:val="auto"/>
          <w:sz w:val="21"/>
          <w:szCs w:val="21"/>
        </w:rPr>
        <w:t>istotne uwagi wpisywać w „Dziennik służby ochrony”</w:t>
      </w:r>
      <w:r>
        <w:rPr>
          <w:rFonts w:ascii="Arial" w:hAnsi="Arial" w:cs="Arial"/>
          <w:color w:val="auto"/>
          <w:sz w:val="21"/>
          <w:szCs w:val="21"/>
        </w:rPr>
        <w:t>.</w:t>
      </w:r>
    </w:p>
    <w:p w14:paraId="7863B115" w14:textId="77777777" w:rsidR="005C6FB3" w:rsidRDefault="005C6FB3" w:rsidP="008D4F37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D</w:t>
      </w:r>
      <w:r w:rsidR="003B1F33" w:rsidRPr="005C6FB3">
        <w:rPr>
          <w:rFonts w:ascii="Arial" w:hAnsi="Arial" w:cs="Arial"/>
          <w:color w:val="auto"/>
          <w:sz w:val="21"/>
          <w:szCs w:val="21"/>
        </w:rPr>
        <w:t>okonywanie obchodu strzeżonego obiektu wspólnie ze zmiennikiem przy objęciu służby oraz jej przekazaniu</w:t>
      </w:r>
      <w:r>
        <w:rPr>
          <w:rFonts w:ascii="Arial" w:hAnsi="Arial" w:cs="Arial"/>
          <w:color w:val="auto"/>
          <w:sz w:val="21"/>
          <w:szCs w:val="21"/>
        </w:rPr>
        <w:t>.</w:t>
      </w:r>
    </w:p>
    <w:p w14:paraId="36EAED16" w14:textId="5CC41266" w:rsidR="005C6FB3" w:rsidRDefault="005C6FB3" w:rsidP="008D4F37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N</w:t>
      </w:r>
      <w:r w:rsidR="003B1F33" w:rsidRPr="005C6FB3">
        <w:rPr>
          <w:rFonts w:ascii="Arial" w:hAnsi="Arial" w:cs="Arial"/>
          <w:color w:val="auto"/>
          <w:sz w:val="21"/>
          <w:szCs w:val="21"/>
        </w:rPr>
        <w:t xml:space="preserve">ieopuszczanie strzeżonego obiektu podczas pełnienia służby, a w przypadku nieprzybycia zmiennika w odpowiednim czasie, natychmiastowe zawiadomienie o tym fakcie kierownictwa Wykonawcy i nieopuszczanie obiektu. </w:t>
      </w:r>
      <w:r w:rsidR="004D28B2">
        <w:rPr>
          <w:rFonts w:ascii="Arial" w:hAnsi="Arial" w:cs="Arial"/>
          <w:color w:val="auto"/>
          <w:sz w:val="21"/>
          <w:szCs w:val="21"/>
        </w:rPr>
        <w:t>Portiernię</w:t>
      </w:r>
      <w:r w:rsidR="003B1F33" w:rsidRPr="005C6FB3">
        <w:rPr>
          <w:rFonts w:ascii="Arial" w:hAnsi="Arial" w:cs="Arial"/>
          <w:color w:val="auto"/>
          <w:sz w:val="21"/>
          <w:szCs w:val="21"/>
        </w:rPr>
        <w:t xml:space="preserve"> wolno opuszczać po przekazaniu służby zmiennikowi, a jeżeli po upływie wyznaczonych godzin pracy nie jest przewidziane dalsze pełnienie ochrony, po przekazaniu obiektu przedstawicielowi Zamawiającego</w:t>
      </w:r>
      <w:r>
        <w:rPr>
          <w:rFonts w:ascii="Arial" w:hAnsi="Arial" w:cs="Arial"/>
          <w:color w:val="auto"/>
          <w:sz w:val="21"/>
          <w:szCs w:val="21"/>
        </w:rPr>
        <w:t>.</w:t>
      </w:r>
    </w:p>
    <w:p w14:paraId="1C1AB323" w14:textId="77777777" w:rsidR="005C6FB3" w:rsidRDefault="005C6FB3" w:rsidP="008D4F37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P</w:t>
      </w:r>
      <w:r w:rsidR="003B1F33" w:rsidRPr="005C6FB3">
        <w:rPr>
          <w:rFonts w:ascii="Arial" w:hAnsi="Arial" w:cs="Arial"/>
          <w:color w:val="auto"/>
          <w:sz w:val="21"/>
          <w:szCs w:val="21"/>
        </w:rPr>
        <w:t>rzeprowadzanie kontroli obiektu</w:t>
      </w:r>
      <w:r>
        <w:rPr>
          <w:rFonts w:ascii="Arial" w:hAnsi="Arial" w:cs="Arial"/>
          <w:color w:val="auto"/>
          <w:sz w:val="21"/>
          <w:szCs w:val="21"/>
        </w:rPr>
        <w:t>.</w:t>
      </w:r>
    </w:p>
    <w:p w14:paraId="02A18116" w14:textId="77777777" w:rsidR="005C6FB3" w:rsidRDefault="005C6FB3" w:rsidP="008D4F37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U</w:t>
      </w:r>
      <w:r w:rsidR="003B1F33" w:rsidRPr="005C6FB3">
        <w:rPr>
          <w:rFonts w:ascii="Arial" w:hAnsi="Arial" w:cs="Arial"/>
          <w:color w:val="auto"/>
          <w:sz w:val="21"/>
          <w:szCs w:val="21"/>
        </w:rPr>
        <w:t>trzymywanie czystości w pomieszczeniach użytkowanych przez osoby pełniące ochronę</w:t>
      </w:r>
      <w:r>
        <w:rPr>
          <w:rFonts w:ascii="Arial" w:hAnsi="Arial" w:cs="Arial"/>
          <w:color w:val="auto"/>
          <w:sz w:val="21"/>
          <w:szCs w:val="21"/>
        </w:rPr>
        <w:t>.</w:t>
      </w:r>
    </w:p>
    <w:p w14:paraId="531A3D11" w14:textId="77777777" w:rsidR="005C6FB3" w:rsidRDefault="005C6FB3" w:rsidP="008D4F37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Z</w:t>
      </w:r>
      <w:r w:rsidR="003B1F33" w:rsidRPr="005C6FB3">
        <w:rPr>
          <w:rFonts w:ascii="Arial" w:hAnsi="Arial" w:cs="Arial"/>
          <w:color w:val="auto"/>
          <w:sz w:val="21"/>
          <w:szCs w:val="21"/>
        </w:rPr>
        <w:t xml:space="preserve">najomość zasad BHP i ppoż., poznanie lokalizacji punktów przeciwpożarowych, gaśnic i głównego </w:t>
      </w:r>
      <w:r w:rsidR="003B1F33" w:rsidRPr="005C6FB3">
        <w:rPr>
          <w:rFonts w:ascii="Arial" w:hAnsi="Arial" w:cs="Arial"/>
          <w:color w:val="auto"/>
          <w:sz w:val="21"/>
          <w:szCs w:val="21"/>
        </w:rPr>
        <w:lastRenderedPageBreak/>
        <w:t>zaworu zaopatrzenia wodnego, głównego wyłącznika energii elektrycznej i gazu oraz środków alarmowych, a także znajomość sposobów wzywania Straży Pożarnej i Policji</w:t>
      </w:r>
      <w:r>
        <w:rPr>
          <w:rFonts w:ascii="Arial" w:hAnsi="Arial" w:cs="Arial"/>
          <w:color w:val="auto"/>
          <w:sz w:val="21"/>
          <w:szCs w:val="21"/>
        </w:rPr>
        <w:t xml:space="preserve">. </w:t>
      </w:r>
    </w:p>
    <w:p w14:paraId="393727BE" w14:textId="30A5A68B" w:rsidR="003B1F33" w:rsidRPr="005C6FB3" w:rsidRDefault="005C6FB3" w:rsidP="008D4F37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K</w:t>
      </w:r>
      <w:r w:rsidR="003B1F33" w:rsidRPr="005C6FB3">
        <w:rPr>
          <w:rFonts w:ascii="Arial" w:hAnsi="Arial" w:cs="Arial"/>
          <w:color w:val="auto"/>
          <w:sz w:val="21"/>
          <w:szCs w:val="21"/>
        </w:rPr>
        <w:t>ontrolowanie miejsc niebezpiecznych z punktu widzenia zagrożenia pożarowego oraz sprawdzanie stanu wyposażenia ppoż. W przypadku powstania pożaru natychmiastowe powiadomienie Straży Pożarnej, przełożonych i przedstawiciela Zamawiającego oraz osobiste przystąpienie do gaszenia pożaru dostępnymi środkami gaśniczymi. W miarę możliwości wezwanie pomocy i świadków zdarzenia. W czasie akcji gaśniczej zwracanie uwagi, aby nie doszło do ewentualnej kradzieży.</w:t>
      </w:r>
    </w:p>
    <w:p w14:paraId="677B364F" w14:textId="77777777" w:rsidR="00605ECE" w:rsidRPr="008D4F37" w:rsidRDefault="00605ECE" w:rsidP="008D4F37">
      <w:pPr>
        <w:pStyle w:val="Standard"/>
        <w:tabs>
          <w:tab w:val="left" w:pos="585"/>
        </w:tabs>
        <w:spacing w:line="360" w:lineRule="auto"/>
        <w:ind w:left="45" w:firstLine="15"/>
        <w:jc w:val="both"/>
        <w:rPr>
          <w:rFonts w:ascii="Arial" w:hAnsi="Arial" w:cs="Arial"/>
          <w:color w:val="000000"/>
          <w:sz w:val="21"/>
          <w:szCs w:val="21"/>
        </w:rPr>
      </w:pPr>
    </w:p>
    <w:p w14:paraId="1A8856A8" w14:textId="2D4E76A4" w:rsidR="00605ECE" w:rsidRPr="0032263A" w:rsidRDefault="00605ECE" w:rsidP="0032263A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32263A">
        <w:rPr>
          <w:rFonts w:ascii="Arial" w:hAnsi="Arial" w:cs="Arial"/>
          <w:b/>
          <w:bCs/>
          <w:sz w:val="21"/>
          <w:szCs w:val="21"/>
          <w:u w:val="single"/>
        </w:rPr>
        <w:t>DANE INFORMACYJNE DOTYCZĄCE OBIEKTU I TERENU OBJĘTEGO PRZEDMIOTEM ZAMÓWIENIA –</w:t>
      </w:r>
      <w:r w:rsidR="005C6FB3" w:rsidRPr="0032263A">
        <w:rPr>
          <w:rFonts w:ascii="Arial" w:hAnsi="Arial" w:cs="Arial"/>
          <w:b/>
          <w:bCs/>
          <w:sz w:val="21"/>
          <w:szCs w:val="21"/>
          <w:u w:val="single"/>
        </w:rPr>
        <w:t xml:space="preserve"> udostępnione  pomieszczenia dla pracowników ochrony.</w:t>
      </w:r>
    </w:p>
    <w:p w14:paraId="5FA36CB5" w14:textId="3EC0B8A7" w:rsidR="005C6FB3" w:rsidRDefault="00605ECE" w:rsidP="005C6FB3">
      <w:pPr>
        <w:pStyle w:val="Standard"/>
        <w:numPr>
          <w:ilvl w:val="0"/>
          <w:numId w:val="11"/>
        </w:numPr>
        <w:tabs>
          <w:tab w:val="left" w:pos="585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2263A">
        <w:rPr>
          <w:rFonts w:ascii="Arial" w:hAnsi="Arial" w:cs="Arial"/>
          <w:color w:val="000000"/>
          <w:sz w:val="21"/>
          <w:szCs w:val="21"/>
        </w:rPr>
        <w:t>Budynek Domu Pomocy Społecznej</w:t>
      </w:r>
      <w:r w:rsidRPr="008D4F37">
        <w:rPr>
          <w:rFonts w:ascii="Arial" w:hAnsi="Arial" w:cs="Arial"/>
          <w:color w:val="000000"/>
          <w:sz w:val="21"/>
          <w:szCs w:val="21"/>
        </w:rPr>
        <w:t xml:space="preserve"> dla Kombatantów objęty przedmiotowym zamówieniem jest obiektem użyteczności publicznej  o powierzchni ok. 4 539 m</w:t>
      </w:r>
      <w:r w:rsidRPr="008D4F37">
        <w:rPr>
          <w:rFonts w:ascii="Arial" w:hAnsi="Arial" w:cs="Arial"/>
          <w:color w:val="000000"/>
          <w:sz w:val="21"/>
          <w:szCs w:val="21"/>
          <w:vertAlign w:val="superscript"/>
        </w:rPr>
        <w:t>2</w:t>
      </w:r>
      <w:r w:rsidRPr="008D4F37">
        <w:rPr>
          <w:rFonts w:ascii="Arial" w:hAnsi="Arial" w:cs="Arial"/>
          <w:color w:val="000000"/>
          <w:sz w:val="21"/>
          <w:szCs w:val="21"/>
        </w:rPr>
        <w:t>, trzykondygnacyjnym, położonym na</w:t>
      </w:r>
      <w:r w:rsidR="0032263A">
        <w:rPr>
          <w:rFonts w:ascii="Arial" w:hAnsi="Arial" w:cs="Arial"/>
          <w:color w:val="000000"/>
          <w:sz w:val="21"/>
          <w:szCs w:val="21"/>
        </w:rPr>
        <w:t> </w:t>
      </w:r>
      <w:r w:rsidRPr="008D4F37">
        <w:rPr>
          <w:rFonts w:ascii="Arial" w:hAnsi="Arial" w:cs="Arial"/>
          <w:color w:val="000000"/>
          <w:sz w:val="21"/>
          <w:szCs w:val="21"/>
        </w:rPr>
        <w:t>terenie ogrodzonym, oświetlonym, na działce o powierzchni ok. 19 365 m</w:t>
      </w:r>
      <w:r w:rsidRPr="008D4F37">
        <w:rPr>
          <w:rFonts w:ascii="Arial" w:hAnsi="Arial" w:cs="Arial"/>
          <w:color w:val="000000"/>
          <w:sz w:val="21"/>
          <w:szCs w:val="21"/>
          <w:vertAlign w:val="superscript"/>
        </w:rPr>
        <w:t>2</w:t>
      </w:r>
      <w:r w:rsidRPr="008D4F37">
        <w:rPr>
          <w:rFonts w:ascii="Arial" w:hAnsi="Arial" w:cs="Arial"/>
          <w:color w:val="000000"/>
          <w:sz w:val="21"/>
          <w:szCs w:val="21"/>
        </w:rPr>
        <w:t>.</w:t>
      </w:r>
      <w:r w:rsidRPr="008D4F37">
        <w:rPr>
          <w:rFonts w:ascii="Arial" w:hAnsi="Arial" w:cs="Arial"/>
          <w:color w:val="800000"/>
          <w:sz w:val="21"/>
          <w:szCs w:val="21"/>
        </w:rPr>
        <w:t xml:space="preserve"> </w:t>
      </w:r>
      <w:r w:rsidRPr="008D4F37">
        <w:rPr>
          <w:rFonts w:ascii="Arial" w:hAnsi="Arial" w:cs="Arial"/>
          <w:color w:val="000000"/>
          <w:sz w:val="21"/>
          <w:szCs w:val="21"/>
        </w:rPr>
        <w:t>Budynek składa się z</w:t>
      </w:r>
      <w:r w:rsidR="0032263A">
        <w:rPr>
          <w:rFonts w:ascii="Arial" w:hAnsi="Arial" w:cs="Arial"/>
          <w:color w:val="000000"/>
          <w:sz w:val="21"/>
          <w:szCs w:val="21"/>
        </w:rPr>
        <w:t> </w:t>
      </w:r>
      <w:r w:rsidRPr="008D4F37">
        <w:rPr>
          <w:rFonts w:ascii="Arial" w:hAnsi="Arial" w:cs="Arial"/>
          <w:color w:val="000000"/>
          <w:sz w:val="21"/>
          <w:szCs w:val="21"/>
        </w:rPr>
        <w:t xml:space="preserve">części mieszkalnej, biurowej, szpitalnej, pomieszczeń pralni, kuchni, magazynów, gabinetów </w:t>
      </w:r>
      <w:r w:rsidRPr="005B424A">
        <w:rPr>
          <w:rFonts w:ascii="Arial" w:hAnsi="Arial" w:cs="Arial"/>
          <w:sz w:val="21"/>
          <w:szCs w:val="21"/>
        </w:rPr>
        <w:t>zabiegowych i innych pomieszczeń do fizjoterapii i terapii zajęciowej. W budynku zamieszkuje całodobowo</w:t>
      </w:r>
      <w:r w:rsidR="009933D3" w:rsidRPr="005B424A">
        <w:rPr>
          <w:rFonts w:ascii="Arial" w:hAnsi="Arial" w:cs="Arial"/>
          <w:sz w:val="21"/>
          <w:szCs w:val="21"/>
        </w:rPr>
        <w:t xml:space="preserve"> maksymalnie</w:t>
      </w:r>
      <w:r w:rsidRPr="005B424A">
        <w:rPr>
          <w:rFonts w:ascii="Arial" w:hAnsi="Arial" w:cs="Arial"/>
          <w:sz w:val="21"/>
          <w:szCs w:val="21"/>
        </w:rPr>
        <w:t xml:space="preserve"> 138 pensjonariuszy. Cisza nocna </w:t>
      </w:r>
      <w:r w:rsidRPr="008D4F37">
        <w:rPr>
          <w:rFonts w:ascii="Arial" w:hAnsi="Arial" w:cs="Arial"/>
          <w:color w:val="000000"/>
          <w:sz w:val="21"/>
          <w:szCs w:val="21"/>
        </w:rPr>
        <w:t>w budynku mieszkalnym obowiązuje od</w:t>
      </w:r>
      <w:r w:rsidR="005B424A">
        <w:rPr>
          <w:rFonts w:ascii="Arial" w:hAnsi="Arial" w:cs="Arial"/>
          <w:color w:val="000000"/>
          <w:sz w:val="21"/>
          <w:szCs w:val="21"/>
        </w:rPr>
        <w:t> </w:t>
      </w:r>
      <w:r w:rsidRPr="008D4F37">
        <w:rPr>
          <w:rFonts w:ascii="Arial" w:hAnsi="Arial" w:cs="Arial"/>
          <w:color w:val="000000"/>
          <w:sz w:val="21"/>
          <w:szCs w:val="21"/>
        </w:rPr>
        <w:t>godz. 22.00. do 6.00. Pracownicy administracji pracują  w godzinach od 7.00 do 15.00 w dni powszednie. Personel medyczny pracuje całodobowo, natomiast  pracownicy kuchni w systemie zmianowym od godz. 6.00 do godziny 19.00.</w:t>
      </w:r>
    </w:p>
    <w:p w14:paraId="65F496B9" w14:textId="75EFABFD" w:rsidR="00605ECE" w:rsidRPr="005C6FB3" w:rsidRDefault="00605ECE" w:rsidP="005C6FB3">
      <w:pPr>
        <w:pStyle w:val="Standard"/>
        <w:numPr>
          <w:ilvl w:val="0"/>
          <w:numId w:val="11"/>
        </w:numPr>
        <w:tabs>
          <w:tab w:val="left" w:pos="585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C6FB3">
        <w:rPr>
          <w:rFonts w:ascii="Arial" w:eastAsia="Arial" w:hAnsi="Arial" w:cs="Arial"/>
          <w:color w:val="000000"/>
          <w:sz w:val="21"/>
          <w:szCs w:val="21"/>
        </w:rPr>
        <w:t>Zamawiający udostępni Wykonawcy na swoim terenie nieodpłatnie: pomieszczenie</w:t>
      </w:r>
      <w:r w:rsidR="00962533" w:rsidRPr="005C6FB3">
        <w:rPr>
          <w:rFonts w:ascii="Arial" w:eastAsia="Arial" w:hAnsi="Arial" w:cs="Arial"/>
          <w:color w:val="000000"/>
          <w:sz w:val="21"/>
          <w:szCs w:val="21"/>
        </w:rPr>
        <w:t xml:space="preserve"> (portiernię)</w:t>
      </w:r>
      <w:r w:rsidRPr="005C6FB3">
        <w:rPr>
          <w:rFonts w:ascii="Arial" w:eastAsia="Arial" w:hAnsi="Arial" w:cs="Arial"/>
          <w:color w:val="000000"/>
          <w:sz w:val="21"/>
          <w:szCs w:val="21"/>
        </w:rPr>
        <w:t xml:space="preserve">  znajdujące się w budynku głównym na </w:t>
      </w:r>
      <w:r w:rsidRPr="00D26CAD">
        <w:rPr>
          <w:rFonts w:ascii="Arial" w:eastAsia="Arial" w:hAnsi="Arial" w:cs="Arial"/>
          <w:sz w:val="21"/>
          <w:szCs w:val="21"/>
        </w:rPr>
        <w:t>parterze w obrębie klatki schodowej K2</w:t>
      </w:r>
      <w:r w:rsidR="00962533" w:rsidRPr="00D26CAD">
        <w:rPr>
          <w:rFonts w:ascii="Arial" w:eastAsia="Arial" w:hAnsi="Arial" w:cs="Arial"/>
          <w:sz w:val="21"/>
          <w:szCs w:val="21"/>
        </w:rPr>
        <w:t xml:space="preserve">. Wykonawca zobowiązany jest samodzielnie na własny koszt </w:t>
      </w:r>
      <w:r w:rsidRPr="00D26CAD">
        <w:rPr>
          <w:rFonts w:ascii="Arial" w:eastAsia="Arial" w:hAnsi="Arial" w:cs="Arial"/>
          <w:sz w:val="21"/>
          <w:szCs w:val="21"/>
        </w:rPr>
        <w:t xml:space="preserve"> </w:t>
      </w:r>
      <w:r w:rsidR="00962533" w:rsidRPr="00D26CAD">
        <w:rPr>
          <w:rFonts w:ascii="Arial" w:eastAsia="Arial" w:hAnsi="Arial" w:cs="Arial"/>
          <w:sz w:val="21"/>
          <w:szCs w:val="21"/>
        </w:rPr>
        <w:t>wyposażyć</w:t>
      </w:r>
      <w:r w:rsidRPr="00D26CAD">
        <w:rPr>
          <w:rFonts w:ascii="Arial" w:eastAsia="Arial" w:hAnsi="Arial" w:cs="Arial"/>
          <w:sz w:val="21"/>
          <w:szCs w:val="21"/>
        </w:rPr>
        <w:t xml:space="preserve"> pomieszczeni</w:t>
      </w:r>
      <w:r w:rsidR="00962533" w:rsidRPr="00D26CAD">
        <w:rPr>
          <w:rFonts w:ascii="Arial" w:eastAsia="Arial" w:hAnsi="Arial" w:cs="Arial"/>
          <w:sz w:val="21"/>
          <w:szCs w:val="21"/>
        </w:rPr>
        <w:t>e</w:t>
      </w:r>
      <w:r w:rsidRPr="00D26CAD">
        <w:rPr>
          <w:rFonts w:ascii="Arial" w:eastAsia="Arial" w:hAnsi="Arial" w:cs="Arial"/>
          <w:sz w:val="21"/>
          <w:szCs w:val="21"/>
        </w:rPr>
        <w:t xml:space="preserve"> </w:t>
      </w:r>
      <w:r w:rsidR="00962533" w:rsidRPr="00D26CAD">
        <w:rPr>
          <w:rFonts w:ascii="Arial" w:eastAsia="Arial" w:hAnsi="Arial" w:cs="Arial"/>
          <w:sz w:val="21"/>
          <w:szCs w:val="21"/>
        </w:rPr>
        <w:t xml:space="preserve">dostosowując zgodnie z potrzebami </w:t>
      </w:r>
      <w:r w:rsidR="00837CA5" w:rsidRPr="00D26CAD">
        <w:rPr>
          <w:rFonts w:ascii="Arial" w:eastAsia="Arial" w:hAnsi="Arial" w:cs="Arial"/>
          <w:sz w:val="21"/>
          <w:szCs w:val="21"/>
        </w:rPr>
        <w:t>a</w:t>
      </w:r>
      <w:r w:rsidR="00962533" w:rsidRPr="00D26CAD">
        <w:rPr>
          <w:rFonts w:ascii="Arial" w:eastAsia="Arial" w:hAnsi="Arial" w:cs="Arial"/>
          <w:sz w:val="21"/>
          <w:szCs w:val="21"/>
        </w:rPr>
        <w:t xml:space="preserve"> </w:t>
      </w:r>
      <w:r w:rsidR="00837CA5" w:rsidRPr="00D26CAD">
        <w:rPr>
          <w:rFonts w:ascii="Arial" w:eastAsia="Arial" w:hAnsi="Arial" w:cs="Arial"/>
          <w:sz w:val="21"/>
          <w:szCs w:val="21"/>
        </w:rPr>
        <w:t xml:space="preserve">także </w:t>
      </w:r>
      <w:r w:rsidR="00962533" w:rsidRPr="00D26CAD">
        <w:rPr>
          <w:rFonts w:ascii="Arial" w:eastAsia="Arial" w:hAnsi="Arial" w:cs="Arial"/>
          <w:sz w:val="21"/>
          <w:szCs w:val="21"/>
        </w:rPr>
        <w:t>przepisami w tym głównie przepisami p.poż.</w:t>
      </w:r>
      <w:r w:rsidR="005C6FB3" w:rsidRPr="00D26CAD">
        <w:rPr>
          <w:rFonts w:ascii="Arial" w:eastAsia="Arial" w:hAnsi="Arial" w:cs="Arial"/>
          <w:sz w:val="21"/>
          <w:szCs w:val="21"/>
        </w:rPr>
        <w:t xml:space="preserve"> </w:t>
      </w:r>
      <w:r w:rsidRPr="00D26CAD">
        <w:rPr>
          <w:rFonts w:ascii="Arial" w:eastAsia="Arial" w:hAnsi="Arial" w:cs="Arial"/>
          <w:sz w:val="21"/>
          <w:szCs w:val="21"/>
        </w:rPr>
        <w:t>W związku z</w:t>
      </w:r>
      <w:r w:rsidR="00837CA5" w:rsidRPr="00D26CAD">
        <w:rPr>
          <w:rFonts w:ascii="Arial" w:eastAsia="Arial" w:hAnsi="Arial" w:cs="Arial"/>
          <w:sz w:val="21"/>
          <w:szCs w:val="21"/>
        </w:rPr>
        <w:t> </w:t>
      </w:r>
      <w:r w:rsidRPr="00D26CAD">
        <w:rPr>
          <w:rFonts w:ascii="Arial" w:eastAsia="Arial" w:hAnsi="Arial" w:cs="Arial"/>
          <w:sz w:val="21"/>
          <w:szCs w:val="21"/>
        </w:rPr>
        <w:t>usytuowaniem  portierni na poziomie parteru i włączeniu w przestrzeń wydzielonej pożarowo klatki schodowej, pomieszczenie portierni nie może być wyposażone w meble i wystrój z materiałów palnych, zakazuje się używania w tym pomieszczeniu  urządzeń elektrycznych takich jak czajnik, słoneczko, termowentylator itp. Elementy wystroju wnętrza  muszą być wykonane z materiałów  niepalnych: np.</w:t>
      </w:r>
      <w:r w:rsidR="0032263A" w:rsidRPr="00D26CAD">
        <w:rPr>
          <w:rFonts w:ascii="Arial" w:eastAsia="Arial" w:hAnsi="Arial" w:cs="Arial"/>
          <w:sz w:val="21"/>
          <w:szCs w:val="21"/>
        </w:rPr>
        <w:t> </w:t>
      </w:r>
      <w:r w:rsidRPr="00D26CAD">
        <w:rPr>
          <w:rFonts w:ascii="Arial" w:eastAsia="Arial" w:hAnsi="Arial" w:cs="Arial"/>
          <w:sz w:val="21"/>
          <w:szCs w:val="21"/>
        </w:rPr>
        <w:t xml:space="preserve">meble z płyt kamiennych, z elementów stalowych.  Wykonawca </w:t>
      </w:r>
      <w:r w:rsidRPr="005C6FB3">
        <w:rPr>
          <w:rFonts w:ascii="Arial" w:eastAsia="Arial" w:hAnsi="Arial" w:cs="Arial"/>
          <w:color w:val="000000"/>
          <w:sz w:val="21"/>
          <w:szCs w:val="21"/>
        </w:rPr>
        <w:t>bez zgody Zamawiającego wyrażonej na piśmie nie może dokonywać istotnych zmian, ani ulepszeń pomieszczenia portierni lub przedsionka przed wejściem do portierni. Stałe elementy wykończeniowe, ulepszające lub instalacyjne wykonane przez Wykonawcę w pomieszczeniu portierni,  lub przedsionka przed wejściem do portierni, które są na trwale z nim związane, stanowią część składową  pomieszczenia w budynku. Po zakończeniu wykonywania przedmiotu zamówienia Wykonawca nie ma  prawa odłączenia i zabrania urządzeń, ulepszeń i instalacji wykonywanych przez niego w pomieszczeniu, jeżeli te urządzenia, ulepszenia i instalacje stały się częścią składową pomieszczenia. Nakłady inwestycyjne z chwilą ich powstania zwiększające wartość pomieszczenia Wykonawca przekaże nieodpłatnie Zamawiającemu.</w:t>
      </w:r>
    </w:p>
    <w:p w14:paraId="734732B0" w14:textId="77777777" w:rsidR="00605ECE" w:rsidRPr="008D4F37" w:rsidRDefault="00605ECE" w:rsidP="008D4F37">
      <w:pPr>
        <w:pStyle w:val="Standard"/>
        <w:spacing w:line="360" w:lineRule="auto"/>
        <w:ind w:left="1800" w:hanging="390"/>
        <w:jc w:val="both"/>
        <w:rPr>
          <w:rFonts w:ascii="Arial" w:hAnsi="Arial" w:cs="Arial"/>
          <w:sz w:val="21"/>
          <w:szCs w:val="21"/>
        </w:rPr>
      </w:pPr>
    </w:p>
    <w:p w14:paraId="0D7070F8" w14:textId="77777777" w:rsidR="00605ECE" w:rsidRPr="008D4F37" w:rsidRDefault="00605ECE" w:rsidP="008D4F37">
      <w:pPr>
        <w:pStyle w:val="Standard"/>
        <w:spacing w:line="360" w:lineRule="auto"/>
        <w:ind w:left="1800" w:hanging="390"/>
        <w:jc w:val="both"/>
        <w:rPr>
          <w:rFonts w:ascii="Arial" w:hAnsi="Arial" w:cs="Arial"/>
          <w:sz w:val="21"/>
          <w:szCs w:val="21"/>
        </w:rPr>
      </w:pPr>
    </w:p>
    <w:p w14:paraId="6EC2CB59" w14:textId="77777777" w:rsidR="003B1F33" w:rsidRPr="008D4F37" w:rsidRDefault="003B1F33" w:rsidP="008D4F37">
      <w:pPr>
        <w:pStyle w:val="Standard"/>
        <w:tabs>
          <w:tab w:val="left" w:pos="900"/>
        </w:tabs>
        <w:spacing w:line="360" w:lineRule="auto"/>
        <w:ind w:left="360" w:hanging="360"/>
        <w:jc w:val="both"/>
        <w:rPr>
          <w:rFonts w:ascii="Arial" w:hAnsi="Arial" w:cs="Arial"/>
          <w:color w:val="000000"/>
          <w:sz w:val="21"/>
          <w:szCs w:val="21"/>
        </w:rPr>
      </w:pPr>
    </w:p>
    <w:sectPr w:rsidR="003B1F33" w:rsidRPr="008D4F37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F2141" w14:textId="77777777" w:rsidR="00B7268B" w:rsidRDefault="00B7268B">
      <w:r>
        <w:separator/>
      </w:r>
    </w:p>
  </w:endnote>
  <w:endnote w:type="continuationSeparator" w:id="0">
    <w:p w14:paraId="00473E79" w14:textId="77777777" w:rsidR="00B7268B" w:rsidRDefault="00B7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CDE1" w14:textId="49B2CADF" w:rsidR="00A75F8F" w:rsidRPr="008D4F37" w:rsidRDefault="00884C17" w:rsidP="006E6644">
    <w:pPr>
      <w:pStyle w:val="Stopka"/>
      <w:jc w:val="right"/>
      <w:rPr>
        <w:rFonts w:ascii="Arial" w:hAnsi="Arial" w:cs="Arial"/>
        <w:sz w:val="21"/>
        <w:szCs w:val="21"/>
      </w:rPr>
    </w:pPr>
    <w:r w:rsidRPr="008D4F37">
      <w:rPr>
        <w:rFonts w:ascii="Arial" w:hAnsi="Arial" w:cs="Arial"/>
        <w:sz w:val="21"/>
        <w:szCs w:val="21"/>
      </w:rPr>
      <w:t xml:space="preserve">                                                                                                                                        Strona  </w:t>
    </w:r>
    <w:r w:rsidRPr="008D4F37">
      <w:rPr>
        <w:rFonts w:ascii="Arial" w:hAnsi="Arial" w:cs="Arial"/>
        <w:sz w:val="21"/>
        <w:szCs w:val="21"/>
      </w:rPr>
      <w:fldChar w:fldCharType="begin"/>
    </w:r>
    <w:r w:rsidRPr="008D4F37">
      <w:rPr>
        <w:rFonts w:ascii="Arial" w:hAnsi="Arial" w:cs="Arial"/>
        <w:sz w:val="21"/>
        <w:szCs w:val="21"/>
      </w:rPr>
      <w:instrText xml:space="preserve"> PAGE </w:instrText>
    </w:r>
    <w:r w:rsidRPr="008D4F37">
      <w:rPr>
        <w:rFonts w:ascii="Arial" w:hAnsi="Arial" w:cs="Arial"/>
        <w:sz w:val="21"/>
        <w:szCs w:val="21"/>
      </w:rPr>
      <w:fldChar w:fldCharType="separate"/>
    </w:r>
    <w:r w:rsidRPr="008D4F37">
      <w:rPr>
        <w:rFonts w:ascii="Arial" w:hAnsi="Arial" w:cs="Arial"/>
        <w:sz w:val="21"/>
        <w:szCs w:val="21"/>
      </w:rPr>
      <w:t>4</w:t>
    </w:r>
    <w:r w:rsidRPr="008D4F37">
      <w:rPr>
        <w:rFonts w:ascii="Arial" w:hAnsi="Arial" w:cs="Arial"/>
        <w:sz w:val="21"/>
        <w:szCs w:val="21"/>
      </w:rPr>
      <w:fldChar w:fldCharType="end"/>
    </w:r>
    <w:r w:rsidRPr="008D4F37">
      <w:rPr>
        <w:rFonts w:ascii="Arial" w:hAnsi="Arial" w:cs="Arial"/>
        <w:sz w:val="21"/>
        <w:szCs w:val="21"/>
      </w:rPr>
      <w:t>/</w:t>
    </w:r>
    <w:r w:rsidR="00D26CAD">
      <w:rPr>
        <w:rFonts w:ascii="Arial" w:hAnsi="Arial" w:cs="Arial"/>
        <w:sz w:val="21"/>
        <w:szCs w:val="21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1B02E" w14:textId="77777777" w:rsidR="00B7268B" w:rsidRDefault="00B7268B">
      <w:r>
        <w:rPr>
          <w:color w:val="000000"/>
        </w:rPr>
        <w:separator/>
      </w:r>
    </w:p>
  </w:footnote>
  <w:footnote w:type="continuationSeparator" w:id="0">
    <w:p w14:paraId="06CC7295" w14:textId="77777777" w:rsidR="00B7268B" w:rsidRDefault="00B72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89E477F2"/>
    <w:name w:val="WW8Num23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/>
        <w:color w:val="auto"/>
        <w:sz w:val="20"/>
        <w:szCs w:val="2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50" w:hanging="390"/>
      </w:pPr>
      <w:rPr>
        <w:rFonts w:ascii="Tahoma" w:hAnsi="Tahoma" w:cs="Tahom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ahoma" w:hAnsi="Tahoma" w:cs="Tahoma" w:hint="default"/>
        <w:color w:val="FF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ascii="Tahoma" w:hAnsi="Tahoma" w:cs="Tahoma" w:hint="default"/>
        <w:color w:val="FF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ahoma" w:hAnsi="Tahoma" w:cs="Tahoma" w:hint="default"/>
        <w:color w:val="FF000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color w:val="FF000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color w:val="FF000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color w:val="FF000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color w:val="FF0000"/>
        <w:sz w:val="20"/>
        <w:szCs w:val="20"/>
      </w:rPr>
    </w:lvl>
  </w:abstractNum>
  <w:abstractNum w:abstractNumId="1" w15:restartNumberingAfterBreak="0">
    <w:nsid w:val="04DB7C93"/>
    <w:multiLevelType w:val="multilevel"/>
    <w:tmpl w:val="CE52C222"/>
    <w:styleLink w:val="WW8Num8"/>
    <w:lvl w:ilvl="0">
      <w:numFmt w:val="bullet"/>
      <w:lvlText w:val=""/>
      <w:lvlJc w:val="left"/>
      <w:pPr>
        <w:ind w:left="720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sz w:val="24"/>
        <w:szCs w:val="24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eastAsia="Times New Roman" w:hAnsi="Wingdings 2" w:cs="Times New Roman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sz w:val="24"/>
        <w:szCs w:val="24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eastAsia="Times New Roman" w:hAnsi="Wingdings 2" w:cs="Times New Roman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sz w:val="24"/>
        <w:szCs w:val="24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eastAsia="Times New Roman" w:hAnsi="Wingdings 2" w:cs="Times New Roman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" w15:restartNumberingAfterBreak="0">
    <w:nsid w:val="127D718C"/>
    <w:multiLevelType w:val="hybridMultilevel"/>
    <w:tmpl w:val="7BBC624E"/>
    <w:lvl w:ilvl="0" w:tplc="E40E819A">
      <w:start w:val="1"/>
      <w:numFmt w:val="upperRoman"/>
      <w:lvlText w:val="%1."/>
      <w:lvlJc w:val="left"/>
      <w:pPr>
        <w:ind w:left="720" w:hanging="720"/>
      </w:pPr>
      <w:rPr>
        <w:rFonts w:eastAsia="Arial"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CA75C0"/>
    <w:multiLevelType w:val="hybridMultilevel"/>
    <w:tmpl w:val="1C288A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90D04"/>
    <w:multiLevelType w:val="hybridMultilevel"/>
    <w:tmpl w:val="89CE0C04"/>
    <w:lvl w:ilvl="0" w:tplc="0F0E0126">
      <w:start w:val="1"/>
      <w:numFmt w:val="lowerLetter"/>
      <w:lvlText w:val="%1)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DD20857"/>
    <w:multiLevelType w:val="hybridMultilevel"/>
    <w:tmpl w:val="6192756E"/>
    <w:lvl w:ilvl="0" w:tplc="9262398A">
      <w:start w:val="1"/>
      <w:numFmt w:val="upperRoman"/>
      <w:lvlText w:val="%1."/>
      <w:lvlJc w:val="left"/>
      <w:pPr>
        <w:ind w:left="720" w:hanging="720"/>
      </w:pPr>
      <w:rPr>
        <w:rFonts w:eastAsia="Arial"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443FED"/>
    <w:multiLevelType w:val="hybridMultilevel"/>
    <w:tmpl w:val="4A50771E"/>
    <w:lvl w:ilvl="0" w:tplc="B33EC1AC">
      <w:start w:val="1"/>
      <w:numFmt w:val="decimal"/>
      <w:lvlText w:val="%1."/>
      <w:lvlJc w:val="left"/>
      <w:pPr>
        <w:ind w:left="420" w:hanging="360"/>
      </w:pPr>
      <w:rPr>
        <w:b w:val="0"/>
        <w:bCs w:val="0"/>
      </w:rPr>
    </w:lvl>
    <w:lvl w:ilvl="1" w:tplc="2D4AEF3A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4B825E0"/>
    <w:multiLevelType w:val="hybridMultilevel"/>
    <w:tmpl w:val="9A540E2C"/>
    <w:lvl w:ilvl="0" w:tplc="B2223B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8F8340A"/>
    <w:multiLevelType w:val="hybridMultilevel"/>
    <w:tmpl w:val="473E7E8A"/>
    <w:lvl w:ilvl="0" w:tplc="B2223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8B3CCE"/>
    <w:multiLevelType w:val="hybridMultilevel"/>
    <w:tmpl w:val="E03E4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C37F7"/>
    <w:multiLevelType w:val="hybridMultilevel"/>
    <w:tmpl w:val="F2E85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C2A45"/>
    <w:multiLevelType w:val="hybridMultilevel"/>
    <w:tmpl w:val="B45232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9034109">
    <w:abstractNumId w:val="1"/>
  </w:num>
  <w:num w:numId="2" w16cid:durableId="988092194">
    <w:abstractNumId w:val="11"/>
  </w:num>
  <w:num w:numId="3" w16cid:durableId="799960093">
    <w:abstractNumId w:val="6"/>
  </w:num>
  <w:num w:numId="4" w16cid:durableId="341398893">
    <w:abstractNumId w:val="4"/>
  </w:num>
  <w:num w:numId="5" w16cid:durableId="2106949614">
    <w:abstractNumId w:val="9"/>
  </w:num>
  <w:num w:numId="6" w16cid:durableId="519781236">
    <w:abstractNumId w:val="3"/>
  </w:num>
  <w:num w:numId="7" w16cid:durableId="1564102555">
    <w:abstractNumId w:val="2"/>
  </w:num>
  <w:num w:numId="8" w16cid:durableId="1013537394">
    <w:abstractNumId w:val="5"/>
  </w:num>
  <w:num w:numId="9" w16cid:durableId="1589382738">
    <w:abstractNumId w:val="8"/>
  </w:num>
  <w:num w:numId="10" w16cid:durableId="172837751">
    <w:abstractNumId w:val="10"/>
  </w:num>
  <w:num w:numId="11" w16cid:durableId="540359060">
    <w:abstractNumId w:val="7"/>
  </w:num>
  <w:num w:numId="12" w16cid:durableId="2082487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83B"/>
    <w:rsid w:val="000871C2"/>
    <w:rsid w:val="000C2F1F"/>
    <w:rsid w:val="001F4D08"/>
    <w:rsid w:val="002D3C6B"/>
    <w:rsid w:val="0032263A"/>
    <w:rsid w:val="0036583B"/>
    <w:rsid w:val="003B1F33"/>
    <w:rsid w:val="003C1F03"/>
    <w:rsid w:val="00464B13"/>
    <w:rsid w:val="004D21CC"/>
    <w:rsid w:val="004D28B2"/>
    <w:rsid w:val="004F374D"/>
    <w:rsid w:val="00587D28"/>
    <w:rsid w:val="005B424A"/>
    <w:rsid w:val="005C6FB3"/>
    <w:rsid w:val="00605ECE"/>
    <w:rsid w:val="00647584"/>
    <w:rsid w:val="006A53DB"/>
    <w:rsid w:val="006E6644"/>
    <w:rsid w:val="00795FD5"/>
    <w:rsid w:val="007E0942"/>
    <w:rsid w:val="007E6019"/>
    <w:rsid w:val="00837CA5"/>
    <w:rsid w:val="00884C17"/>
    <w:rsid w:val="008D4F37"/>
    <w:rsid w:val="00927F58"/>
    <w:rsid w:val="00962533"/>
    <w:rsid w:val="009933D3"/>
    <w:rsid w:val="009E7EC1"/>
    <w:rsid w:val="00A465B3"/>
    <w:rsid w:val="00A75B0B"/>
    <w:rsid w:val="00A94C9D"/>
    <w:rsid w:val="00AB3496"/>
    <w:rsid w:val="00B67699"/>
    <w:rsid w:val="00B7268B"/>
    <w:rsid w:val="00C81014"/>
    <w:rsid w:val="00CA46DB"/>
    <w:rsid w:val="00CC6F52"/>
    <w:rsid w:val="00CE19A4"/>
    <w:rsid w:val="00D26CAD"/>
    <w:rsid w:val="00D4731F"/>
    <w:rsid w:val="00E86AD2"/>
    <w:rsid w:val="00EC40C5"/>
    <w:rsid w:val="00F23C0B"/>
    <w:rsid w:val="00F34F74"/>
    <w:rsid w:val="00F34F92"/>
    <w:rsid w:val="00F57C42"/>
    <w:rsid w:val="00F84F32"/>
    <w:rsid w:val="00F8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1953"/>
  <w15:docId w15:val="{F7B4FCB4-0339-42A3-9DBF-85C7DF8A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color w:val="000000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4"/>
      <w:szCs w:val="24"/>
    </w:rPr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8z2">
    <w:name w:val="WW8Num8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NumberingSymbols">
    <w:name w:val="Numbering Symbols"/>
  </w:style>
  <w:style w:type="numbering" w:customStyle="1" w:styleId="WW8Num8">
    <w:name w:val="WW8Num8"/>
    <w:basedOn w:val="Bezlist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D4F3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D4F37"/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7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7C4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7C42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C42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B439D-D1D9-4231-AFEB-2EB401AB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2410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2016-12-29T12:09:00Z</cp:lastPrinted>
  <dcterms:created xsi:type="dcterms:W3CDTF">2022-10-11T10:01:00Z</dcterms:created>
  <dcterms:modified xsi:type="dcterms:W3CDTF">2022-10-11T10:48:00Z</dcterms:modified>
</cp:coreProperties>
</file>